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69" w:rsidRPr="00416F69" w:rsidRDefault="00416F69" w:rsidP="00416F69">
      <w:pPr>
        <w:spacing w:after="0" w:line="240" w:lineRule="auto"/>
        <w:rPr>
          <w:rFonts w:ascii="Times New Roman" w:eastAsia="Times New Roman" w:hAnsi="Times New Roman" w:cs="Times New Roman"/>
          <w:sz w:val="24"/>
          <w:szCs w:val="24"/>
          <w:lang w:eastAsia="nl-NL"/>
        </w:rPr>
      </w:pPr>
      <w:r w:rsidRPr="00416F69">
        <w:rPr>
          <w:rFonts w:ascii="Times New Roman" w:eastAsia="Times New Roman" w:hAnsi="Times New Roman" w:cs="Times New Roman"/>
          <w:noProof/>
          <w:color w:val="0000FF"/>
          <w:sz w:val="24"/>
          <w:szCs w:val="24"/>
          <w:lang w:eastAsia="nl-NL"/>
        </w:rPr>
        <w:drawing>
          <wp:inline distT="0" distB="0" distL="0" distR="0" wp14:anchorId="68B3E56D" wp14:editId="58756CE0">
            <wp:extent cx="1685925" cy="676275"/>
            <wp:effectExtent l="0" t="0" r="9525" b="9525"/>
            <wp:docPr id="1" name="Afbeelding 1" descr="ChristenUni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pic:cNvPicPr>
                      <a:picLocks noChangeAspect="1" noChangeArrowheads="1"/>
                    </pic:cNvPicPr>
                  </pic:nvPicPr>
                  <pic:blipFill>
                    <a:blip r:embed="rId7" cstate="print"/>
                    <a:srcRect/>
                    <a:stretch>
                      <a:fillRect/>
                    </a:stretch>
                  </pic:blipFill>
                  <pic:spPr bwMode="auto">
                    <a:xfrm>
                      <a:off x="0" y="0"/>
                      <a:ext cx="1685925" cy="676275"/>
                    </a:xfrm>
                    <a:prstGeom prst="rect">
                      <a:avLst/>
                    </a:prstGeom>
                    <a:noFill/>
                    <a:ln w="9525">
                      <a:noFill/>
                      <a:miter lim="800000"/>
                      <a:headEnd/>
                      <a:tailEnd/>
                    </a:ln>
                  </pic:spPr>
                </pic:pic>
              </a:graphicData>
            </a:graphic>
          </wp:inline>
        </w:drawing>
      </w:r>
      <w:r w:rsidRPr="00416F69">
        <w:rPr>
          <w:rFonts w:ascii="Times New Roman" w:eastAsia="Times New Roman" w:hAnsi="Times New Roman" w:cs="Times New Roman"/>
          <w:noProof/>
          <w:sz w:val="24"/>
          <w:szCs w:val="24"/>
          <w:lang w:eastAsia="nl-NL"/>
        </w:rPr>
        <w:drawing>
          <wp:inline distT="0" distB="0" distL="0" distR="0" wp14:anchorId="6347DF29" wp14:editId="57490CD2">
            <wp:extent cx="2533650" cy="762000"/>
            <wp:effectExtent l="0" t="0" r="0" b="0"/>
            <wp:docPr id="2" name="Afbeelding 2" descr="PVDA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DA Gron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762000"/>
                    </a:xfrm>
                    <a:prstGeom prst="rect">
                      <a:avLst/>
                    </a:prstGeom>
                    <a:noFill/>
                    <a:ln>
                      <a:noFill/>
                    </a:ln>
                  </pic:spPr>
                </pic:pic>
              </a:graphicData>
            </a:graphic>
          </wp:inline>
        </w:drawing>
      </w:r>
      <w:r w:rsidR="00BC1479" w:rsidRPr="00BC14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C1479">
        <w:rPr>
          <w:rFonts w:ascii="Times New Roman" w:eastAsia="Times New Roman" w:hAnsi="Times New Roman" w:cs="Times New Roman"/>
          <w:noProof/>
          <w:sz w:val="24"/>
          <w:szCs w:val="24"/>
          <w:lang w:eastAsia="nl-NL"/>
        </w:rPr>
        <w:drawing>
          <wp:inline distT="0" distB="0" distL="0" distR="0">
            <wp:extent cx="1057275" cy="685800"/>
            <wp:effectExtent l="0" t="0" r="0" b="0"/>
            <wp:docPr id="3" name="Afbeelding 3" descr="C:\Users\Inge Jongman\AppData\Local\Microsoft\Windows\INetCache\Content.Outlook\DAI1U6ZW\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 Jongman\AppData\Local\Microsoft\Windows\INetCache\Content.Outlook\DAI1U6ZW\D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926" cy="685574"/>
                    </a:xfrm>
                    <a:prstGeom prst="rect">
                      <a:avLst/>
                    </a:prstGeom>
                    <a:noFill/>
                    <a:ln>
                      <a:noFill/>
                    </a:ln>
                  </pic:spPr>
                </pic:pic>
              </a:graphicData>
            </a:graphic>
          </wp:inline>
        </w:drawing>
      </w:r>
    </w:p>
    <w:p w:rsidR="00416F69" w:rsidRPr="00416F69" w:rsidRDefault="00416F69" w:rsidP="00416F69">
      <w:pPr>
        <w:spacing w:after="0" w:line="240" w:lineRule="auto"/>
        <w:rPr>
          <w:rFonts w:ascii="Times New Roman" w:eastAsia="Times New Roman" w:hAnsi="Times New Roman" w:cs="Times New Roman"/>
          <w:sz w:val="24"/>
          <w:szCs w:val="24"/>
          <w:lang w:eastAsia="nl-NL"/>
        </w:rPr>
      </w:pPr>
    </w:p>
    <w:p w:rsidR="00497449" w:rsidRDefault="00061A68" w:rsidP="00497449">
      <w:pPr>
        <w:spacing w:after="0" w:line="240" w:lineRule="auto"/>
        <w:rPr>
          <w:rFonts w:eastAsia="Times New Roman" w:cs="Times New Roman"/>
          <w:sz w:val="24"/>
          <w:szCs w:val="24"/>
          <w:lang w:eastAsia="nl-NL"/>
        </w:rPr>
      </w:pPr>
      <w:r>
        <w:rPr>
          <w:noProof/>
          <w:lang w:eastAsia="nl-NL"/>
        </w:rPr>
        <w:drawing>
          <wp:inline distT="0" distB="0" distL="0" distR="0" wp14:anchorId="7410AD10" wp14:editId="3ECC45D5">
            <wp:extent cx="866775" cy="488315"/>
            <wp:effectExtent l="0" t="0" r="9525" b="6985"/>
            <wp:docPr id="4" name="Afbeelding 4" descr="D:\Logo's\SP_logo.tif"/>
            <wp:cNvGraphicFramePr/>
            <a:graphic xmlns:a="http://schemas.openxmlformats.org/drawingml/2006/main">
              <a:graphicData uri="http://schemas.openxmlformats.org/drawingml/2006/picture">
                <pic:pic xmlns:pic="http://schemas.openxmlformats.org/drawingml/2006/picture">
                  <pic:nvPicPr>
                    <pic:cNvPr id="1" name="Afbeelding 1" descr="D:\Logo's\SP_logo.t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488315"/>
                    </a:xfrm>
                    <a:prstGeom prst="rect">
                      <a:avLst/>
                    </a:prstGeom>
                    <a:noFill/>
                    <a:ln>
                      <a:noFill/>
                    </a:ln>
                  </pic:spPr>
                </pic:pic>
              </a:graphicData>
            </a:graphic>
          </wp:inline>
        </w:drawing>
      </w:r>
      <w:r>
        <w:rPr>
          <w:rFonts w:eastAsia="Times New Roman" w:cs="Times New Roman"/>
          <w:sz w:val="24"/>
          <w:szCs w:val="24"/>
          <w:lang w:eastAsia="nl-NL"/>
        </w:rPr>
        <w:tab/>
      </w:r>
      <w:r>
        <w:rPr>
          <w:rFonts w:eastAsia="Times New Roman" w:cs="Times New Roman"/>
          <w:sz w:val="24"/>
          <w:szCs w:val="24"/>
          <w:lang w:eastAsia="nl-NL"/>
        </w:rPr>
        <w:tab/>
      </w:r>
      <w:r w:rsidRPr="003D5A1A">
        <w:rPr>
          <w:rFonts w:ascii="Arial" w:hAnsi="Arial" w:cs="Arial"/>
          <w:noProof/>
          <w:color w:val="222222"/>
          <w:lang w:eastAsia="nl-NL"/>
        </w:rPr>
        <w:drawing>
          <wp:inline distT="0" distB="0" distL="0" distR="0" wp14:anchorId="45D91893" wp14:editId="349098DE">
            <wp:extent cx="2438400" cy="790575"/>
            <wp:effectExtent l="0" t="0" r="0" b="9525"/>
            <wp:docPr id="5" name="Afbeelding 5" descr="Logo%20Gemeenteraadsfractie%20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Gemeenteraadsfractie%20Gronin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p>
    <w:p w:rsidR="00497449" w:rsidRDefault="00497449" w:rsidP="00497449">
      <w:pPr>
        <w:spacing w:after="0" w:line="240" w:lineRule="auto"/>
        <w:rPr>
          <w:rFonts w:eastAsia="Times New Roman" w:cs="Times New Roman"/>
          <w:sz w:val="24"/>
          <w:szCs w:val="24"/>
          <w:lang w:eastAsia="nl-NL"/>
        </w:rPr>
      </w:pPr>
    </w:p>
    <w:p w:rsidR="00061A68" w:rsidRPr="00497449" w:rsidRDefault="00061A68" w:rsidP="00497449">
      <w:pPr>
        <w:spacing w:after="0" w:line="240" w:lineRule="auto"/>
        <w:rPr>
          <w:rFonts w:eastAsia="Times New Roman" w:cs="Lucida Sans Unicode"/>
          <w:b/>
          <w:sz w:val="24"/>
          <w:szCs w:val="24"/>
          <w:lang w:eastAsia="nl-NL"/>
        </w:rPr>
      </w:pPr>
      <w:r>
        <w:rPr>
          <w:rFonts w:eastAsia="Times New Roman" w:cs="Times New Roman"/>
          <w:sz w:val="24"/>
          <w:szCs w:val="24"/>
          <w:lang w:eastAsia="nl-NL"/>
        </w:rPr>
        <w:tab/>
      </w:r>
      <w:r w:rsidR="00497449">
        <w:rPr>
          <w:noProof/>
        </w:rPr>
        <w:drawing>
          <wp:inline distT="0" distB="0" distL="0" distR="0" wp14:anchorId="108D12DF" wp14:editId="0F19C02B">
            <wp:extent cx="1933575" cy="709510"/>
            <wp:effectExtent l="0" t="0" r="0" b="0"/>
            <wp:docPr id="6" name="Afbeelding 6" descr="C:\Users\Inge Jongman\AppData\Local\Microsoft\Windows\INetCache\Content.Word\Logo stadspartij 201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e Jongman\AppData\Local\Microsoft\Windows\INetCache\Content.Word\Logo stadspartij 2014 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2798" cy="712894"/>
                    </a:xfrm>
                    <a:prstGeom prst="rect">
                      <a:avLst/>
                    </a:prstGeom>
                    <a:noFill/>
                    <a:ln>
                      <a:noFill/>
                    </a:ln>
                  </pic:spPr>
                </pic:pic>
              </a:graphicData>
            </a:graphic>
          </wp:inline>
        </w:drawing>
      </w:r>
      <w:r>
        <w:rPr>
          <w:rFonts w:eastAsia="Times New Roman" w:cs="Lucida Sans Unicode"/>
          <w:b/>
          <w:sz w:val="24"/>
          <w:szCs w:val="24"/>
          <w:lang w:eastAsia="nl-NL"/>
        </w:rPr>
        <w:tab/>
        <w:t xml:space="preserve"> </w:t>
      </w:r>
      <w:r w:rsidR="002B4E09">
        <w:rPr>
          <w:noProof/>
          <w:lang w:eastAsia="nl-NL"/>
        </w:rPr>
        <w:drawing>
          <wp:inline distT="0" distB="0" distL="0" distR="0">
            <wp:extent cx="2733675" cy="314325"/>
            <wp:effectExtent l="0" t="0" r="9525" b="9525"/>
            <wp:docPr id="7" name="Afbeelding 1" descr="https://gemeenteraad.bloemendaal.nl/Organisatie/groenlin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meenteraad.bloemendaal.nl/Organisatie/groenlinks/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314325"/>
                    </a:xfrm>
                    <a:prstGeom prst="rect">
                      <a:avLst/>
                    </a:prstGeom>
                    <a:noFill/>
                    <a:ln>
                      <a:noFill/>
                    </a:ln>
                  </pic:spPr>
                </pic:pic>
              </a:graphicData>
            </a:graphic>
          </wp:inline>
        </w:drawing>
      </w:r>
    </w:p>
    <w:p w:rsidR="00416F69" w:rsidRPr="00416F69" w:rsidRDefault="00416F69" w:rsidP="00416F69">
      <w:pPr>
        <w:spacing w:after="0" w:line="240" w:lineRule="auto"/>
        <w:rPr>
          <w:rFonts w:eastAsia="Times New Roman" w:cs="Times New Roman"/>
          <w:sz w:val="24"/>
          <w:szCs w:val="24"/>
          <w:lang w:eastAsia="nl-NL"/>
        </w:rPr>
      </w:pPr>
    </w:p>
    <w:p w:rsidR="00061A68" w:rsidRDefault="00061A68" w:rsidP="00061A68">
      <w:pPr>
        <w:spacing w:after="0" w:line="240" w:lineRule="auto"/>
        <w:jc w:val="center"/>
        <w:rPr>
          <w:rFonts w:eastAsia="Times New Roman" w:cs="Lucida Sans Unicode"/>
          <w:b/>
          <w:sz w:val="28"/>
          <w:szCs w:val="28"/>
          <w:lang w:eastAsia="nl-NL"/>
        </w:rPr>
      </w:pPr>
    </w:p>
    <w:p w:rsidR="00061A68" w:rsidRDefault="00061A68" w:rsidP="00061A68">
      <w:pPr>
        <w:spacing w:after="0" w:line="240" w:lineRule="auto"/>
        <w:jc w:val="center"/>
        <w:rPr>
          <w:rFonts w:eastAsia="Times New Roman" w:cs="Lucida Sans Unicode"/>
          <w:b/>
          <w:sz w:val="28"/>
          <w:szCs w:val="28"/>
          <w:lang w:eastAsia="nl-NL"/>
        </w:rPr>
      </w:pPr>
    </w:p>
    <w:p w:rsidR="00AF7ED9" w:rsidRPr="00061A68" w:rsidRDefault="00AF7ED9" w:rsidP="00061A68">
      <w:pPr>
        <w:spacing w:after="0" w:line="240" w:lineRule="auto"/>
        <w:jc w:val="center"/>
        <w:rPr>
          <w:rFonts w:eastAsia="Times New Roman" w:cs="Lucida Sans Unicode"/>
          <w:b/>
          <w:sz w:val="28"/>
          <w:szCs w:val="28"/>
          <w:lang w:eastAsia="nl-NL"/>
        </w:rPr>
      </w:pPr>
      <w:r w:rsidRPr="00061A68">
        <w:rPr>
          <w:rFonts w:eastAsia="Times New Roman" w:cs="Lucida Sans Unicode"/>
          <w:b/>
          <w:sz w:val="28"/>
          <w:szCs w:val="28"/>
          <w:lang w:eastAsia="nl-NL"/>
        </w:rPr>
        <w:t>MOTIE Verkeersveiligheid vergroten op 30 kilometerwegen door inrichting</w:t>
      </w:r>
    </w:p>
    <w:p w:rsidR="00AF7ED9" w:rsidRPr="00AF7ED9" w:rsidRDefault="00AF7ED9" w:rsidP="00AF7ED9">
      <w:pPr>
        <w:spacing w:after="0" w:line="240" w:lineRule="auto"/>
        <w:rPr>
          <w:rFonts w:eastAsia="Times New Roman" w:cs="Lucida Sans Unicode"/>
          <w:sz w:val="24"/>
          <w:szCs w:val="24"/>
          <w:lang w:eastAsia="nl-NL"/>
        </w:rPr>
      </w:pPr>
    </w:p>
    <w:p w:rsidR="00AF7ED9" w:rsidRPr="00AF7ED9" w:rsidRDefault="00AF7ED9" w:rsidP="00AF7ED9">
      <w:pPr>
        <w:spacing w:after="0" w:line="240" w:lineRule="auto"/>
        <w:rPr>
          <w:rFonts w:eastAsia="Times New Roman" w:cs="Times New Roman"/>
          <w:sz w:val="24"/>
          <w:szCs w:val="24"/>
          <w:lang w:eastAsia="nl-NL"/>
        </w:rPr>
      </w:pPr>
      <w:r w:rsidRPr="00AF7ED9">
        <w:rPr>
          <w:rFonts w:eastAsia="Times New Roman" w:cs="Lucida Sans Unicode"/>
          <w:sz w:val="24"/>
          <w:szCs w:val="24"/>
          <w:lang w:eastAsia="nl-NL"/>
        </w:rPr>
        <w:t>De Raad van de Gemeente Groningen, in vergadering bijeen op 6 juli 2016, besprekende de voorjaarsbrief 2016</w:t>
      </w:r>
    </w:p>
    <w:p w:rsidR="00AF7ED9" w:rsidRPr="00AF7ED9" w:rsidRDefault="00AF7ED9" w:rsidP="00AF7ED9">
      <w:pPr>
        <w:spacing w:after="0" w:line="240" w:lineRule="auto"/>
        <w:rPr>
          <w:rFonts w:eastAsia="Times New Roman" w:cs="Lucida Sans Unicode"/>
          <w:sz w:val="24"/>
          <w:szCs w:val="24"/>
          <w:lang w:eastAsia="nl-NL"/>
        </w:rPr>
      </w:pPr>
    </w:p>
    <w:p w:rsidR="00AF7ED9" w:rsidRPr="00AF7ED9" w:rsidRDefault="00AF7ED9" w:rsidP="00AF7ED9">
      <w:pPr>
        <w:spacing w:after="0" w:line="240" w:lineRule="auto"/>
        <w:rPr>
          <w:rFonts w:eastAsia="Times New Roman" w:cs="Lucida Sans Unicode"/>
          <w:sz w:val="24"/>
          <w:szCs w:val="24"/>
          <w:lang w:eastAsia="nl-NL"/>
        </w:rPr>
      </w:pPr>
      <w:r w:rsidRPr="00AF7ED9">
        <w:rPr>
          <w:rFonts w:eastAsia="Times New Roman" w:cs="Lucida Sans Unicode"/>
          <w:sz w:val="24"/>
          <w:szCs w:val="24"/>
          <w:lang w:eastAsia="nl-NL"/>
        </w:rPr>
        <w:t>constaterend dat:</w:t>
      </w:r>
    </w:p>
    <w:p w:rsidR="00AF7ED9" w:rsidRPr="00AF7ED9" w:rsidRDefault="00AF7ED9" w:rsidP="00AF7ED9">
      <w:pPr>
        <w:numPr>
          <w:ilvl w:val="0"/>
          <w:numId w:val="4"/>
        </w:numPr>
        <w:spacing w:after="0" w:line="240" w:lineRule="auto"/>
        <w:rPr>
          <w:rFonts w:eastAsia="Times New Roman" w:cs="Arial"/>
          <w:sz w:val="24"/>
          <w:szCs w:val="24"/>
          <w:lang w:eastAsia="nl-NL"/>
        </w:rPr>
      </w:pPr>
      <w:r w:rsidRPr="00AF7ED9">
        <w:rPr>
          <w:rFonts w:eastAsia="Times New Roman" w:cs="Arial"/>
          <w:sz w:val="24"/>
          <w:szCs w:val="24"/>
          <w:lang w:eastAsia="nl-NL"/>
        </w:rPr>
        <w:t>Groningen vanaf 2000 met de overige wegbeheerders (provincie, waterschap, Rijk) werkt volgens de principes van het convenant Duurzaam Veilig (</w:t>
      </w:r>
      <w:r w:rsidRPr="00AF7ED9">
        <w:rPr>
          <w:sz w:val="24"/>
          <w:szCs w:val="24"/>
        </w:rPr>
        <w:t>functie, inrichting en gebruik van de weg zijn met elkaar in overeenstemming)</w:t>
      </w:r>
      <w:r w:rsidRPr="00AF7ED9">
        <w:rPr>
          <w:rFonts w:eastAsia="Times New Roman" w:cs="Arial"/>
          <w:sz w:val="24"/>
          <w:szCs w:val="24"/>
          <w:lang w:eastAsia="nl-NL"/>
        </w:rPr>
        <w:t>;</w:t>
      </w:r>
    </w:p>
    <w:p w:rsidR="00AF7ED9" w:rsidRPr="00AF7ED9" w:rsidRDefault="00AF7ED9" w:rsidP="00AF7ED9">
      <w:pPr>
        <w:numPr>
          <w:ilvl w:val="0"/>
          <w:numId w:val="4"/>
        </w:numPr>
        <w:spacing w:after="0" w:line="240" w:lineRule="auto"/>
        <w:rPr>
          <w:rFonts w:eastAsia="Times New Roman" w:cs="Arial"/>
          <w:sz w:val="24"/>
          <w:szCs w:val="24"/>
          <w:lang w:eastAsia="nl-NL"/>
        </w:rPr>
      </w:pPr>
      <w:r w:rsidRPr="00AF7ED9">
        <w:rPr>
          <w:rFonts w:eastAsia="Times New Roman" w:cs="Arial"/>
          <w:sz w:val="24"/>
          <w:szCs w:val="24"/>
          <w:lang w:eastAsia="nl-NL"/>
        </w:rPr>
        <w:t xml:space="preserve">Stadjers in hoge mate hechten aan een verkeersveilige stad waardoor onder andere het fietsen, ook van jongere verkeersdeelnemers, wordt bevorderd; </w:t>
      </w:r>
    </w:p>
    <w:p w:rsidR="00AF7ED9" w:rsidRPr="00AF7ED9" w:rsidRDefault="00AF7ED9" w:rsidP="00AF7ED9">
      <w:pPr>
        <w:numPr>
          <w:ilvl w:val="0"/>
          <w:numId w:val="4"/>
        </w:numPr>
        <w:spacing w:after="0" w:line="240" w:lineRule="auto"/>
        <w:rPr>
          <w:rFonts w:eastAsia="Times New Roman" w:cs="Lucida Sans Unicode"/>
          <w:sz w:val="24"/>
          <w:szCs w:val="24"/>
          <w:lang w:eastAsia="nl-NL"/>
        </w:rPr>
      </w:pPr>
      <w:r w:rsidRPr="00AF7ED9">
        <w:rPr>
          <w:rFonts w:eastAsia="Times New Roman" w:cs="Arial"/>
          <w:sz w:val="24"/>
          <w:szCs w:val="24"/>
          <w:lang w:eastAsia="nl-NL"/>
        </w:rPr>
        <w:t xml:space="preserve">Er in een groot aantal 30 kilometerstraten te hard wordt gereden; </w:t>
      </w:r>
    </w:p>
    <w:p w:rsidR="00AF7ED9" w:rsidRPr="00AF7ED9" w:rsidRDefault="00AF7ED9" w:rsidP="00AF7ED9">
      <w:pPr>
        <w:numPr>
          <w:ilvl w:val="0"/>
          <w:numId w:val="4"/>
        </w:numPr>
        <w:spacing w:after="0" w:line="240" w:lineRule="auto"/>
        <w:rPr>
          <w:rFonts w:eastAsia="Times New Roman" w:cs="Lucida Sans Unicode"/>
          <w:sz w:val="24"/>
          <w:szCs w:val="24"/>
          <w:lang w:eastAsia="nl-NL"/>
        </w:rPr>
      </w:pPr>
      <w:r w:rsidRPr="00AF7ED9">
        <w:rPr>
          <w:rFonts w:eastAsia="Times New Roman" w:cs="Arial"/>
          <w:sz w:val="24"/>
          <w:szCs w:val="24"/>
          <w:lang w:eastAsia="nl-NL"/>
        </w:rPr>
        <w:t>In de notitie verkeersveiligheid in Groningen van 18 november 2015 eveneens blijkt dat bij een aantal van de knelpunten op de ‘groslijst verbeterpunten verkeersveiligheid’ een aantal 30 km/u straten nog niet optimaal is ingericht;</w:t>
      </w:r>
    </w:p>
    <w:p w:rsidR="00AF7ED9" w:rsidRPr="00AF7ED9" w:rsidRDefault="00AF7ED9" w:rsidP="00AF7ED9">
      <w:pPr>
        <w:numPr>
          <w:ilvl w:val="0"/>
          <w:numId w:val="4"/>
        </w:numPr>
        <w:spacing w:after="0" w:line="240" w:lineRule="auto"/>
        <w:rPr>
          <w:rFonts w:eastAsia="Times New Roman" w:cs="Arial"/>
          <w:sz w:val="24"/>
          <w:szCs w:val="24"/>
          <w:lang w:eastAsia="nl-NL"/>
        </w:rPr>
      </w:pPr>
      <w:r w:rsidRPr="00AF7ED9">
        <w:rPr>
          <w:rFonts w:eastAsia="Times New Roman" w:cs="Arial"/>
          <w:sz w:val="24"/>
          <w:szCs w:val="24"/>
          <w:lang w:eastAsia="nl-NL"/>
        </w:rPr>
        <w:t xml:space="preserve">Meldingen van onveilige situaties in 30kmgebieden niet systematisch voor de raad in beeld komen; </w:t>
      </w:r>
    </w:p>
    <w:p w:rsidR="00AF7ED9" w:rsidRPr="00AF7ED9" w:rsidRDefault="00AF7ED9" w:rsidP="00AF7ED9">
      <w:pPr>
        <w:numPr>
          <w:ilvl w:val="0"/>
          <w:numId w:val="4"/>
        </w:numPr>
        <w:spacing w:after="0" w:line="240" w:lineRule="auto"/>
        <w:rPr>
          <w:rFonts w:eastAsia="Arial,Times New Roman" w:cs="Arial,Times New Roman"/>
          <w:sz w:val="24"/>
          <w:szCs w:val="24"/>
          <w:lang w:eastAsia="nl-NL"/>
        </w:rPr>
      </w:pPr>
      <w:r w:rsidRPr="00AF7ED9">
        <w:rPr>
          <w:rFonts w:eastAsia="Arial,Times New Roman" w:cs="Arial,Times New Roman"/>
          <w:sz w:val="24"/>
          <w:szCs w:val="24"/>
          <w:lang w:eastAsia="nl-NL"/>
        </w:rPr>
        <w:t>De politie niet handhavend op wil treden als de weg onvoldoende ingericht is op het bevorderen van een lagere snelheid;</w:t>
      </w:r>
    </w:p>
    <w:p w:rsidR="00AF7ED9" w:rsidRPr="00AF7ED9" w:rsidRDefault="00DE6532" w:rsidP="00AF7ED9">
      <w:pPr>
        <w:numPr>
          <w:ilvl w:val="0"/>
          <w:numId w:val="4"/>
        </w:numPr>
        <w:spacing w:after="0" w:line="240" w:lineRule="auto"/>
        <w:rPr>
          <w:rFonts w:eastAsia="Arial,Times New Roman" w:cs="Arial,Times New Roman"/>
          <w:sz w:val="24"/>
          <w:szCs w:val="24"/>
        </w:rPr>
      </w:pPr>
      <w:r>
        <w:rPr>
          <w:rFonts w:eastAsia="Arial,Times New Roman" w:cs="Arial,Times New Roman"/>
          <w:sz w:val="24"/>
          <w:szCs w:val="24"/>
          <w:lang w:eastAsia="nl-NL"/>
        </w:rPr>
        <w:t>E</w:t>
      </w:r>
      <w:r w:rsidR="00AF7ED9" w:rsidRPr="00AF7ED9">
        <w:rPr>
          <w:rFonts w:eastAsia="Arial,Times New Roman" w:cs="Arial,Times New Roman"/>
          <w:sz w:val="24"/>
          <w:szCs w:val="24"/>
          <w:lang w:eastAsia="nl-NL"/>
        </w:rPr>
        <w:t>r  vanuit het ISV een bijdrage is geleverd aan de wijkbudgetten.</w:t>
      </w:r>
    </w:p>
    <w:p w:rsidR="00AF7ED9" w:rsidRPr="00AF7ED9" w:rsidRDefault="00AF7ED9" w:rsidP="00AF7ED9">
      <w:pPr>
        <w:spacing w:after="0" w:line="240" w:lineRule="auto"/>
        <w:ind w:left="720"/>
        <w:rPr>
          <w:rFonts w:eastAsia="Times New Roman" w:cs="Lucida Sans Unicode"/>
          <w:sz w:val="24"/>
          <w:szCs w:val="24"/>
          <w:lang w:eastAsia="nl-NL"/>
        </w:rPr>
      </w:pPr>
    </w:p>
    <w:p w:rsidR="00AF7ED9" w:rsidRPr="00AF7ED9" w:rsidRDefault="00AF7ED9" w:rsidP="00AF7ED9">
      <w:pPr>
        <w:spacing w:after="0" w:line="240" w:lineRule="auto"/>
        <w:rPr>
          <w:rFonts w:eastAsia="Times New Roman" w:cs="Lucida Sans Unicode"/>
          <w:sz w:val="24"/>
          <w:szCs w:val="24"/>
          <w:lang w:eastAsia="nl-NL"/>
        </w:rPr>
      </w:pPr>
      <w:r w:rsidRPr="00AF7ED9">
        <w:rPr>
          <w:rFonts w:eastAsia="Times New Roman" w:cs="Lucida Sans Unicode"/>
          <w:sz w:val="24"/>
          <w:szCs w:val="24"/>
          <w:lang w:eastAsia="nl-NL"/>
        </w:rPr>
        <w:t>overwegend dat:</w:t>
      </w:r>
    </w:p>
    <w:p w:rsidR="00AF7ED9" w:rsidRPr="00AF7ED9" w:rsidRDefault="00AF7ED9" w:rsidP="00AF7ED9">
      <w:pPr>
        <w:numPr>
          <w:ilvl w:val="0"/>
          <w:numId w:val="5"/>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t>Groningen een stad is die ‘schoon, heel en veilig’ als motto wil uitdragen;</w:t>
      </w:r>
    </w:p>
    <w:p w:rsidR="00AF7ED9" w:rsidRPr="00AF7ED9" w:rsidRDefault="00AF7ED9" w:rsidP="00AF7ED9">
      <w:pPr>
        <w:numPr>
          <w:ilvl w:val="0"/>
          <w:numId w:val="5"/>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t>De raad er alles aan wil doen om de stad verkeersveilig in te richten;</w:t>
      </w:r>
    </w:p>
    <w:p w:rsidR="00AF7ED9" w:rsidRPr="00AF7ED9" w:rsidRDefault="00AF7ED9" w:rsidP="00AF7ED9">
      <w:pPr>
        <w:numPr>
          <w:ilvl w:val="0"/>
          <w:numId w:val="5"/>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t xml:space="preserve">Meldingen van inwoners over onvoldoende veilig ingerichte van 30km gebieden niet in de notitie verkeersveiligheid zijn opgenomen; </w:t>
      </w:r>
    </w:p>
    <w:p w:rsidR="00AF7ED9" w:rsidRPr="00AF7ED9" w:rsidRDefault="00AF7ED9" w:rsidP="00AF7ED9">
      <w:pPr>
        <w:numPr>
          <w:ilvl w:val="0"/>
          <w:numId w:val="5"/>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t>Inwoners na meldingen van verkeersveiligheid niet actief worden gewezen op de mogelijkheid via het gebiedsteam een bewonersinitiatief te ontwikkelen;</w:t>
      </w:r>
    </w:p>
    <w:p w:rsidR="00AF7ED9" w:rsidRPr="00AF7ED9" w:rsidRDefault="00AF7ED9" w:rsidP="00AF7ED9">
      <w:pPr>
        <w:numPr>
          <w:ilvl w:val="0"/>
          <w:numId w:val="5"/>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lastRenderedPageBreak/>
        <w:t>In tabel II van de notitie verkeersveiligheid een aantal knelpunten staat waarvoor nog geen financiële dekking is gevonden;</w:t>
      </w:r>
    </w:p>
    <w:p w:rsidR="00AF7ED9" w:rsidRPr="00AF7ED9" w:rsidRDefault="00AF7ED9" w:rsidP="00AF7ED9">
      <w:pPr>
        <w:spacing w:after="160" w:line="256" w:lineRule="auto"/>
        <w:ind w:left="720"/>
        <w:contextualSpacing/>
        <w:rPr>
          <w:rFonts w:eastAsia="Times New Roman" w:cs="Times New Roman"/>
          <w:sz w:val="24"/>
          <w:szCs w:val="24"/>
          <w:lang w:eastAsia="nl-NL"/>
        </w:rPr>
      </w:pPr>
    </w:p>
    <w:p w:rsidR="00AF7ED9" w:rsidRPr="00AF7ED9" w:rsidRDefault="00AF7ED9" w:rsidP="00AF7ED9">
      <w:pPr>
        <w:spacing w:after="0" w:line="240" w:lineRule="auto"/>
        <w:rPr>
          <w:rFonts w:eastAsia="Times New Roman" w:cs="Lucida Sans Unicode"/>
          <w:sz w:val="24"/>
          <w:szCs w:val="24"/>
          <w:lang w:eastAsia="nl-NL"/>
        </w:rPr>
      </w:pPr>
      <w:r w:rsidRPr="00AF7ED9">
        <w:rPr>
          <w:rFonts w:eastAsia="Times New Roman" w:cs="Lucida Sans Unicode"/>
          <w:sz w:val="24"/>
          <w:szCs w:val="24"/>
          <w:lang w:eastAsia="nl-NL"/>
        </w:rPr>
        <w:t>verzoekt het college:</w:t>
      </w:r>
    </w:p>
    <w:p w:rsidR="00AF7ED9" w:rsidRPr="00AF7ED9" w:rsidRDefault="00AF7ED9" w:rsidP="00AF7ED9">
      <w:pPr>
        <w:numPr>
          <w:ilvl w:val="0"/>
          <w:numId w:val="6"/>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t xml:space="preserve">Meldingen van onveilige situaties in 30km gebieden re registreren en te inventariseren; </w:t>
      </w:r>
    </w:p>
    <w:p w:rsidR="00AF7ED9" w:rsidRPr="00AF7ED9" w:rsidRDefault="00AF7ED9" w:rsidP="00AF7ED9">
      <w:pPr>
        <w:numPr>
          <w:ilvl w:val="0"/>
          <w:numId w:val="6"/>
        </w:numPr>
        <w:spacing w:after="160" w:line="256" w:lineRule="auto"/>
        <w:contextualSpacing/>
        <w:rPr>
          <w:rFonts w:eastAsia="Times New Roman" w:cs="Times New Roman"/>
          <w:sz w:val="24"/>
          <w:szCs w:val="24"/>
          <w:lang w:eastAsia="nl-NL"/>
        </w:rPr>
      </w:pPr>
      <w:r w:rsidRPr="00AF7ED9">
        <w:rPr>
          <w:rFonts w:eastAsia="Times New Roman" w:cs="Times New Roman"/>
          <w:sz w:val="24"/>
          <w:szCs w:val="24"/>
          <w:lang w:eastAsia="nl-NL"/>
        </w:rPr>
        <w:t>Deze inventarisatie te voegen bij de reeds bestaande knelpuntenlijst uit de notitie verkeersveiligheid en in de begroting 2017 aan te geven welke aanpak voor deze knelpunten wordt voorgestaan;</w:t>
      </w:r>
    </w:p>
    <w:p w:rsidR="00AF7ED9" w:rsidRPr="00AF7ED9" w:rsidRDefault="00AF7ED9" w:rsidP="00AF7ED9">
      <w:pPr>
        <w:numPr>
          <w:ilvl w:val="0"/>
          <w:numId w:val="6"/>
        </w:numPr>
        <w:spacing w:after="0" w:line="240" w:lineRule="auto"/>
        <w:rPr>
          <w:rFonts w:eastAsia="Times New Roman" w:cs="Times New Roman"/>
          <w:sz w:val="24"/>
          <w:szCs w:val="24"/>
          <w:lang w:eastAsia="nl-NL"/>
        </w:rPr>
      </w:pPr>
      <w:r w:rsidRPr="00AF7ED9">
        <w:rPr>
          <w:rFonts w:eastAsia="Times New Roman" w:cs="Times New Roman"/>
          <w:sz w:val="24"/>
          <w:szCs w:val="24"/>
          <w:lang w:eastAsia="nl-NL"/>
        </w:rPr>
        <w:t>Inwoners na meldingen van onveilige situaties in 30km gebieden te attenderen op de gebiedsteams met de wijkbudgetten en te wijzen op het ontwikkelen van bewonersinitiatieven met betrekking tot een verkeersveilige inrichting van die 30km gebieden;</w:t>
      </w:r>
    </w:p>
    <w:p w:rsidR="00AF7ED9" w:rsidRPr="00AF7ED9" w:rsidRDefault="00AF7ED9" w:rsidP="00AF7ED9">
      <w:pPr>
        <w:numPr>
          <w:ilvl w:val="0"/>
          <w:numId w:val="6"/>
        </w:numPr>
        <w:spacing w:after="0" w:line="240" w:lineRule="auto"/>
        <w:rPr>
          <w:rFonts w:eastAsia="Times New Roman" w:cs="Times New Roman"/>
          <w:sz w:val="24"/>
          <w:szCs w:val="24"/>
          <w:lang w:eastAsia="nl-NL"/>
        </w:rPr>
      </w:pPr>
      <w:r w:rsidRPr="00AF7ED9">
        <w:rPr>
          <w:rFonts w:eastAsia="Times New Roman" w:cs="Times New Roman"/>
          <w:sz w:val="24"/>
          <w:szCs w:val="24"/>
          <w:lang w:eastAsia="nl-NL"/>
        </w:rPr>
        <w:t>De wijkwethouders hier een actieve rol in te laten spelen</w:t>
      </w:r>
    </w:p>
    <w:p w:rsidR="00AF7ED9" w:rsidRPr="00AF7ED9" w:rsidRDefault="00AF7ED9" w:rsidP="00AF7ED9">
      <w:pPr>
        <w:spacing w:after="0" w:line="240" w:lineRule="auto"/>
        <w:rPr>
          <w:sz w:val="24"/>
          <w:szCs w:val="24"/>
        </w:rPr>
      </w:pPr>
    </w:p>
    <w:p w:rsidR="00AF7ED9" w:rsidRDefault="00AF7ED9" w:rsidP="00AF7ED9">
      <w:pPr>
        <w:spacing w:after="0" w:line="240" w:lineRule="auto"/>
        <w:rPr>
          <w:rFonts w:eastAsia="Times New Roman" w:cs="Lucida Sans Unicode"/>
          <w:sz w:val="24"/>
          <w:szCs w:val="24"/>
          <w:lang w:eastAsia="nl-NL"/>
        </w:rPr>
      </w:pPr>
      <w:r>
        <w:rPr>
          <w:rFonts w:eastAsia="Times New Roman" w:cs="Lucida Sans Unicode"/>
          <w:sz w:val="24"/>
          <w:szCs w:val="24"/>
          <w:lang w:eastAsia="nl-NL"/>
        </w:rPr>
        <w:t>en gaat over tot de orde van de dag.</w:t>
      </w:r>
    </w:p>
    <w:p w:rsidR="00416F69" w:rsidRPr="00416F69" w:rsidRDefault="00416F69" w:rsidP="00416F69">
      <w:pPr>
        <w:tabs>
          <w:tab w:val="left" w:pos="2520"/>
        </w:tabs>
        <w:spacing w:after="0" w:line="240" w:lineRule="auto"/>
        <w:rPr>
          <w:rFonts w:eastAsia="Times New Roman" w:cs="Lucida Sans Unicode"/>
          <w:sz w:val="24"/>
          <w:szCs w:val="24"/>
          <w:lang w:eastAsia="nl-NL"/>
        </w:rPr>
      </w:pPr>
    </w:p>
    <w:p w:rsidR="00416F69" w:rsidRPr="00416F69" w:rsidRDefault="00FD3E12" w:rsidP="00416F69">
      <w:pPr>
        <w:tabs>
          <w:tab w:val="left" w:pos="2520"/>
        </w:tabs>
        <w:spacing w:after="0" w:line="240" w:lineRule="auto"/>
        <w:rPr>
          <w:rFonts w:eastAsia="Times New Roman" w:cs="Lucida Sans Unicode"/>
          <w:sz w:val="24"/>
          <w:szCs w:val="24"/>
          <w:lang w:eastAsia="nl-NL"/>
        </w:rPr>
      </w:pPr>
      <w:r>
        <w:rPr>
          <w:rFonts w:eastAsia="Times New Roman" w:cs="Lucida Sans Unicode"/>
          <w:sz w:val="24"/>
          <w:szCs w:val="24"/>
          <w:lang w:eastAsia="nl-NL"/>
        </w:rPr>
        <w:t>ChristenUnie</w:t>
      </w:r>
      <w:r>
        <w:rPr>
          <w:rFonts w:eastAsia="Times New Roman" w:cs="Lucida Sans Unicode"/>
          <w:sz w:val="24"/>
          <w:szCs w:val="24"/>
          <w:lang w:eastAsia="nl-NL"/>
        </w:rPr>
        <w:tab/>
        <w:t>PvdA</w:t>
      </w:r>
      <w:r w:rsidR="00416F69" w:rsidRPr="00416F69">
        <w:rPr>
          <w:rFonts w:eastAsia="Times New Roman" w:cs="Lucida Sans Unicode"/>
          <w:sz w:val="24"/>
          <w:szCs w:val="24"/>
          <w:lang w:eastAsia="nl-NL"/>
        </w:rPr>
        <w:tab/>
      </w:r>
      <w:r w:rsidR="00416F69" w:rsidRPr="00416F69">
        <w:rPr>
          <w:rFonts w:eastAsia="Times New Roman" w:cs="Lucida Sans Unicode"/>
          <w:sz w:val="24"/>
          <w:szCs w:val="24"/>
          <w:lang w:eastAsia="nl-NL"/>
        </w:rPr>
        <w:tab/>
      </w:r>
      <w:r w:rsidR="00416F69" w:rsidRPr="00416F69">
        <w:rPr>
          <w:rFonts w:eastAsia="Times New Roman" w:cs="Lucida Sans Unicode"/>
          <w:sz w:val="24"/>
          <w:szCs w:val="24"/>
          <w:lang w:eastAsia="nl-NL"/>
        </w:rPr>
        <w:tab/>
      </w:r>
      <w:r w:rsidR="00BC1479">
        <w:rPr>
          <w:rFonts w:eastAsia="Times New Roman" w:cs="Lucida Sans Unicode"/>
          <w:sz w:val="24"/>
          <w:szCs w:val="24"/>
          <w:lang w:eastAsia="nl-NL"/>
        </w:rPr>
        <w:t>D66</w:t>
      </w:r>
      <w:r w:rsidR="00416F69" w:rsidRPr="00416F69">
        <w:rPr>
          <w:rFonts w:eastAsia="Times New Roman" w:cs="Lucida Sans Unicode"/>
          <w:sz w:val="24"/>
          <w:szCs w:val="24"/>
          <w:lang w:eastAsia="nl-NL"/>
        </w:rPr>
        <w:tab/>
      </w:r>
      <w:r w:rsidR="00416F69" w:rsidRPr="00416F69">
        <w:rPr>
          <w:rFonts w:eastAsia="Times New Roman" w:cs="Lucida Sans Unicode"/>
          <w:sz w:val="24"/>
          <w:szCs w:val="24"/>
          <w:lang w:eastAsia="nl-NL"/>
        </w:rPr>
        <w:tab/>
      </w:r>
      <w:r w:rsidR="00061A68">
        <w:rPr>
          <w:rFonts w:eastAsia="Times New Roman" w:cs="Lucida Sans Unicode"/>
          <w:sz w:val="24"/>
          <w:szCs w:val="24"/>
          <w:lang w:eastAsia="nl-NL"/>
        </w:rPr>
        <w:tab/>
        <w:t>SP</w:t>
      </w:r>
      <w:r w:rsidR="00416F69" w:rsidRPr="00416F69">
        <w:rPr>
          <w:rFonts w:eastAsia="Times New Roman" w:cs="Lucida Sans Unicode"/>
          <w:sz w:val="24"/>
          <w:szCs w:val="24"/>
          <w:lang w:eastAsia="nl-NL"/>
        </w:rPr>
        <w:tab/>
      </w:r>
    </w:p>
    <w:p w:rsidR="00416F69" w:rsidRDefault="00416F69" w:rsidP="00416F69">
      <w:pPr>
        <w:tabs>
          <w:tab w:val="left" w:pos="2520"/>
          <w:tab w:val="left" w:pos="3969"/>
        </w:tabs>
        <w:spacing w:after="0" w:line="240" w:lineRule="auto"/>
        <w:rPr>
          <w:rFonts w:eastAsia="Times New Roman" w:cs="Lucida Sans Unicode"/>
          <w:sz w:val="24"/>
          <w:szCs w:val="24"/>
          <w:lang w:eastAsia="nl-NL"/>
        </w:rPr>
      </w:pPr>
    </w:p>
    <w:p w:rsidR="00061A68" w:rsidRDefault="00061A68" w:rsidP="00416F69">
      <w:pPr>
        <w:tabs>
          <w:tab w:val="left" w:pos="2520"/>
          <w:tab w:val="left" w:pos="3969"/>
        </w:tabs>
        <w:spacing w:after="0" w:line="240" w:lineRule="auto"/>
        <w:rPr>
          <w:rFonts w:eastAsia="Times New Roman" w:cs="Lucida Sans Unicode"/>
          <w:sz w:val="24"/>
          <w:szCs w:val="24"/>
          <w:lang w:eastAsia="nl-NL"/>
        </w:rPr>
      </w:pPr>
    </w:p>
    <w:p w:rsidR="00061A68" w:rsidRPr="00416F69" w:rsidRDefault="00061A68" w:rsidP="00416F69">
      <w:pPr>
        <w:tabs>
          <w:tab w:val="left" w:pos="2520"/>
          <w:tab w:val="left" w:pos="3969"/>
        </w:tabs>
        <w:spacing w:after="0" w:line="240" w:lineRule="auto"/>
        <w:rPr>
          <w:rFonts w:eastAsia="Times New Roman" w:cs="Lucida Sans Unicode"/>
          <w:sz w:val="24"/>
          <w:szCs w:val="24"/>
          <w:lang w:eastAsia="nl-NL"/>
        </w:rPr>
      </w:pPr>
    </w:p>
    <w:p w:rsidR="00AF7ED9" w:rsidRDefault="00AF7ED9" w:rsidP="00416F69">
      <w:pPr>
        <w:tabs>
          <w:tab w:val="left" w:pos="2520"/>
          <w:tab w:val="left" w:pos="3969"/>
        </w:tabs>
        <w:spacing w:after="0" w:line="240" w:lineRule="auto"/>
        <w:rPr>
          <w:rFonts w:eastAsia="Times New Roman" w:cs="Lucida Sans Unicode"/>
          <w:sz w:val="24"/>
          <w:szCs w:val="24"/>
          <w:lang w:eastAsia="nl-NL"/>
        </w:rPr>
      </w:pPr>
    </w:p>
    <w:p w:rsidR="00416F69" w:rsidRPr="00416F69" w:rsidRDefault="00416F69" w:rsidP="00416F69">
      <w:pPr>
        <w:tabs>
          <w:tab w:val="left" w:pos="2520"/>
          <w:tab w:val="left" w:pos="3969"/>
        </w:tabs>
        <w:spacing w:after="0" w:line="240" w:lineRule="auto"/>
        <w:rPr>
          <w:rFonts w:eastAsia="Times New Roman" w:cs="Times New Roman"/>
          <w:sz w:val="24"/>
          <w:szCs w:val="24"/>
          <w:lang w:eastAsia="nl-NL"/>
        </w:rPr>
      </w:pPr>
      <w:r w:rsidRPr="00416F69">
        <w:rPr>
          <w:rFonts w:eastAsia="Times New Roman" w:cs="Lucida Sans Unicode"/>
          <w:sz w:val="24"/>
          <w:szCs w:val="24"/>
          <w:lang w:eastAsia="nl-NL"/>
        </w:rPr>
        <w:t>Inge Jongman</w:t>
      </w:r>
      <w:r w:rsidRPr="00416F69">
        <w:rPr>
          <w:rFonts w:eastAsia="Times New Roman" w:cs="Lucida Sans Unicode"/>
          <w:sz w:val="24"/>
          <w:szCs w:val="24"/>
          <w:lang w:eastAsia="nl-NL"/>
        </w:rPr>
        <w:tab/>
      </w:r>
      <w:r w:rsidR="00EF3B56">
        <w:rPr>
          <w:rFonts w:eastAsia="Times New Roman" w:cs="Lucida Sans Unicode"/>
          <w:sz w:val="24"/>
          <w:szCs w:val="24"/>
          <w:lang w:eastAsia="nl-NL"/>
        </w:rPr>
        <w:t>Sebastiaan Ruddijs</w:t>
      </w:r>
      <w:r w:rsidRPr="00416F69">
        <w:rPr>
          <w:rFonts w:eastAsia="Times New Roman" w:cs="Lucida Sans Unicode"/>
          <w:sz w:val="24"/>
          <w:szCs w:val="24"/>
          <w:lang w:eastAsia="nl-NL"/>
        </w:rPr>
        <w:tab/>
      </w:r>
      <w:r w:rsidR="00BC1479">
        <w:rPr>
          <w:rFonts w:eastAsia="Times New Roman" w:cs="Lucida Sans Unicode"/>
          <w:sz w:val="24"/>
          <w:szCs w:val="24"/>
          <w:lang w:eastAsia="nl-NL"/>
        </w:rPr>
        <w:t>Tom Rustebiel</w:t>
      </w:r>
      <w:r w:rsidRPr="00416F69">
        <w:rPr>
          <w:rFonts w:eastAsia="Times New Roman" w:cs="Lucida Sans Unicode"/>
          <w:sz w:val="24"/>
          <w:szCs w:val="24"/>
          <w:lang w:eastAsia="nl-NL"/>
        </w:rPr>
        <w:tab/>
      </w:r>
      <w:r w:rsidR="00061A68">
        <w:rPr>
          <w:rFonts w:eastAsia="Times New Roman" w:cs="Lucida Sans Unicode"/>
          <w:sz w:val="24"/>
          <w:szCs w:val="24"/>
          <w:lang w:eastAsia="nl-NL"/>
        </w:rPr>
        <w:tab/>
        <w:t>Wim Koks</w:t>
      </w:r>
    </w:p>
    <w:p w:rsidR="00416F69" w:rsidRPr="00416F69" w:rsidRDefault="00416F69" w:rsidP="00416F69">
      <w:pPr>
        <w:spacing w:after="0" w:line="240" w:lineRule="auto"/>
        <w:rPr>
          <w:rFonts w:eastAsia="Times New Roman" w:cs="Times New Roman"/>
          <w:sz w:val="24"/>
          <w:szCs w:val="24"/>
          <w:lang w:eastAsia="nl-NL"/>
        </w:rPr>
      </w:pPr>
    </w:p>
    <w:p w:rsidR="00061A68" w:rsidRDefault="00061A68" w:rsidP="00061A68">
      <w:pPr>
        <w:tabs>
          <w:tab w:val="left" w:pos="2520"/>
          <w:tab w:val="left" w:pos="3969"/>
        </w:tabs>
        <w:spacing w:after="0" w:line="240" w:lineRule="auto"/>
        <w:rPr>
          <w:rFonts w:eastAsia="Times New Roman" w:cs="Lucida Sans Unicode"/>
          <w:sz w:val="24"/>
          <w:szCs w:val="24"/>
          <w:lang w:eastAsia="nl-NL"/>
        </w:rPr>
      </w:pPr>
    </w:p>
    <w:p w:rsidR="00061A68" w:rsidRDefault="00061A68" w:rsidP="00061A68">
      <w:pPr>
        <w:tabs>
          <w:tab w:val="left" w:pos="2520"/>
          <w:tab w:val="left" w:pos="3969"/>
        </w:tabs>
        <w:spacing w:after="0" w:line="240" w:lineRule="auto"/>
        <w:rPr>
          <w:rFonts w:eastAsia="Times New Roman" w:cs="Lucida Sans Unicode"/>
          <w:sz w:val="24"/>
          <w:szCs w:val="24"/>
          <w:lang w:eastAsia="nl-NL"/>
        </w:rPr>
      </w:pPr>
      <w:r>
        <w:rPr>
          <w:rFonts w:eastAsia="Times New Roman" w:cs="Lucida Sans Unicode"/>
          <w:sz w:val="24"/>
          <w:szCs w:val="24"/>
          <w:lang w:eastAsia="nl-NL"/>
        </w:rPr>
        <w:t>GroenLinks</w:t>
      </w:r>
      <w:r>
        <w:rPr>
          <w:rFonts w:eastAsia="Times New Roman" w:cs="Lucida Sans Unicode"/>
          <w:sz w:val="24"/>
          <w:szCs w:val="24"/>
          <w:lang w:eastAsia="nl-NL"/>
        </w:rPr>
        <w:tab/>
        <w:t>PvdD</w:t>
      </w:r>
      <w:r w:rsidR="00497449">
        <w:rPr>
          <w:rFonts w:eastAsia="Times New Roman" w:cs="Lucida Sans Unicode"/>
          <w:sz w:val="24"/>
          <w:szCs w:val="24"/>
          <w:lang w:eastAsia="nl-NL"/>
        </w:rPr>
        <w:tab/>
      </w:r>
      <w:r w:rsidR="00497449">
        <w:rPr>
          <w:rFonts w:eastAsia="Times New Roman" w:cs="Lucida Sans Unicode"/>
          <w:sz w:val="24"/>
          <w:szCs w:val="24"/>
          <w:lang w:eastAsia="nl-NL"/>
        </w:rPr>
        <w:tab/>
      </w:r>
      <w:r w:rsidR="00497449">
        <w:rPr>
          <w:rFonts w:eastAsia="Times New Roman" w:cs="Lucida Sans Unicode"/>
          <w:sz w:val="24"/>
          <w:szCs w:val="24"/>
          <w:lang w:eastAsia="nl-NL"/>
        </w:rPr>
        <w:tab/>
        <w:t>Stadspartij</w:t>
      </w:r>
    </w:p>
    <w:p w:rsidR="00061A68" w:rsidRDefault="00061A68" w:rsidP="00061A68">
      <w:pPr>
        <w:tabs>
          <w:tab w:val="left" w:pos="2520"/>
          <w:tab w:val="left" w:pos="3969"/>
        </w:tabs>
        <w:spacing w:after="0" w:line="240" w:lineRule="auto"/>
        <w:rPr>
          <w:rFonts w:eastAsia="Times New Roman" w:cs="Lucida Sans Unicode"/>
          <w:sz w:val="24"/>
          <w:szCs w:val="24"/>
          <w:lang w:eastAsia="nl-NL"/>
        </w:rPr>
      </w:pPr>
    </w:p>
    <w:p w:rsidR="00061A68" w:rsidRDefault="00061A68" w:rsidP="00061A68">
      <w:pPr>
        <w:tabs>
          <w:tab w:val="left" w:pos="2520"/>
          <w:tab w:val="left" w:pos="3969"/>
        </w:tabs>
        <w:spacing w:after="0" w:line="240" w:lineRule="auto"/>
        <w:rPr>
          <w:rFonts w:eastAsia="Times New Roman" w:cs="Lucida Sans Unicode"/>
          <w:sz w:val="24"/>
          <w:szCs w:val="24"/>
          <w:lang w:eastAsia="nl-NL"/>
        </w:rPr>
      </w:pPr>
    </w:p>
    <w:p w:rsidR="00061A68" w:rsidRDefault="00061A68" w:rsidP="00061A68">
      <w:pPr>
        <w:tabs>
          <w:tab w:val="left" w:pos="2520"/>
          <w:tab w:val="left" w:pos="3969"/>
        </w:tabs>
        <w:spacing w:after="0" w:line="240" w:lineRule="auto"/>
        <w:rPr>
          <w:rFonts w:eastAsia="Times New Roman" w:cs="Lucida Sans Unicode"/>
          <w:sz w:val="24"/>
          <w:szCs w:val="24"/>
          <w:lang w:eastAsia="nl-NL"/>
        </w:rPr>
      </w:pPr>
    </w:p>
    <w:p w:rsidR="00061A68" w:rsidRDefault="00061A68" w:rsidP="00061A68">
      <w:pPr>
        <w:tabs>
          <w:tab w:val="left" w:pos="2520"/>
          <w:tab w:val="left" w:pos="3969"/>
        </w:tabs>
        <w:spacing w:after="0" w:line="240" w:lineRule="auto"/>
        <w:rPr>
          <w:rFonts w:eastAsia="Times New Roman" w:cs="Lucida Sans Unicode"/>
          <w:sz w:val="24"/>
          <w:szCs w:val="24"/>
          <w:lang w:eastAsia="nl-NL"/>
        </w:rPr>
      </w:pPr>
    </w:p>
    <w:p w:rsidR="00061A68" w:rsidRDefault="00061A68" w:rsidP="00061A68">
      <w:pPr>
        <w:tabs>
          <w:tab w:val="left" w:pos="2520"/>
          <w:tab w:val="left" w:pos="3969"/>
        </w:tabs>
        <w:spacing w:after="0" w:line="240" w:lineRule="auto"/>
        <w:rPr>
          <w:rFonts w:eastAsia="Times New Roman" w:cs="Lucida Sans Unicode"/>
          <w:sz w:val="24"/>
          <w:szCs w:val="24"/>
          <w:lang w:eastAsia="nl-NL"/>
        </w:rPr>
      </w:pPr>
      <w:r>
        <w:rPr>
          <w:rFonts w:eastAsia="Times New Roman" w:cs="Lucida Sans Unicode"/>
          <w:sz w:val="24"/>
          <w:szCs w:val="24"/>
          <w:lang w:eastAsia="nl-NL"/>
        </w:rPr>
        <w:t>Benni Leemhuis</w:t>
      </w:r>
      <w:r>
        <w:rPr>
          <w:rFonts w:eastAsia="Times New Roman" w:cs="Lucida Sans Unicode"/>
          <w:sz w:val="24"/>
          <w:szCs w:val="24"/>
          <w:lang w:eastAsia="nl-NL"/>
        </w:rPr>
        <w:tab/>
        <w:t>Gerjan Kelder</w:t>
      </w:r>
      <w:r w:rsidR="00497449">
        <w:rPr>
          <w:rFonts w:eastAsia="Times New Roman" w:cs="Lucida Sans Unicode"/>
          <w:sz w:val="24"/>
          <w:szCs w:val="24"/>
          <w:lang w:eastAsia="nl-NL"/>
        </w:rPr>
        <w:tab/>
      </w:r>
      <w:r w:rsidR="00497449">
        <w:rPr>
          <w:rFonts w:eastAsia="Times New Roman" w:cs="Lucida Sans Unicode"/>
          <w:sz w:val="24"/>
          <w:szCs w:val="24"/>
          <w:lang w:eastAsia="nl-NL"/>
        </w:rPr>
        <w:tab/>
      </w:r>
      <w:r w:rsidR="00497449">
        <w:rPr>
          <w:rFonts w:eastAsia="Times New Roman" w:cs="Lucida Sans Unicode"/>
          <w:sz w:val="24"/>
          <w:szCs w:val="24"/>
          <w:lang w:eastAsia="nl-NL"/>
        </w:rPr>
        <w:tab/>
        <w:t>Amrut Sijbolts</w:t>
      </w:r>
    </w:p>
    <w:p w:rsidR="00061A68" w:rsidRDefault="00061A68" w:rsidP="00061A68">
      <w:pPr>
        <w:tabs>
          <w:tab w:val="left" w:pos="2520"/>
          <w:tab w:val="left" w:pos="3969"/>
        </w:tabs>
        <w:spacing w:after="0" w:line="240" w:lineRule="auto"/>
        <w:rPr>
          <w:rFonts w:eastAsia="Times New Roman" w:cs="Lucida Sans Unicode"/>
          <w:sz w:val="24"/>
          <w:szCs w:val="24"/>
          <w:lang w:eastAsia="nl-NL"/>
        </w:rPr>
      </w:pPr>
    </w:p>
    <w:p w:rsidR="00302D2A" w:rsidRDefault="00302D2A"/>
    <w:sectPr w:rsidR="00302D2A" w:rsidSect="0089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EA2"/>
    <w:multiLevelType w:val="hybridMultilevel"/>
    <w:tmpl w:val="E6C46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A718E7"/>
    <w:multiLevelType w:val="hybridMultilevel"/>
    <w:tmpl w:val="0B9E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740F89"/>
    <w:multiLevelType w:val="hybridMultilevel"/>
    <w:tmpl w:val="74964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69"/>
    <w:rsid w:val="00061A68"/>
    <w:rsid w:val="002B4E09"/>
    <w:rsid w:val="002E1537"/>
    <w:rsid w:val="002E181F"/>
    <w:rsid w:val="00302D2A"/>
    <w:rsid w:val="003E0773"/>
    <w:rsid w:val="00416F69"/>
    <w:rsid w:val="00463355"/>
    <w:rsid w:val="00497449"/>
    <w:rsid w:val="00512111"/>
    <w:rsid w:val="005E42E9"/>
    <w:rsid w:val="00685028"/>
    <w:rsid w:val="006B485F"/>
    <w:rsid w:val="007C71D5"/>
    <w:rsid w:val="0087550B"/>
    <w:rsid w:val="00922117"/>
    <w:rsid w:val="009868FC"/>
    <w:rsid w:val="00A41C05"/>
    <w:rsid w:val="00A914C9"/>
    <w:rsid w:val="00AF7ED9"/>
    <w:rsid w:val="00B923C0"/>
    <w:rsid w:val="00BC1479"/>
    <w:rsid w:val="00DE6532"/>
    <w:rsid w:val="00E65E79"/>
    <w:rsid w:val="00EF3B56"/>
    <w:rsid w:val="00F77E3F"/>
    <w:rsid w:val="00FD3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FEE70-4FA5-4543-9517-D41BE3B5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6F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oningen.christenunie.n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F6C6-478B-4437-939C-39A311A3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394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OGD</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Jongman</dc:creator>
  <cp:lastModifiedBy>User</cp:lastModifiedBy>
  <cp:revision>2</cp:revision>
  <dcterms:created xsi:type="dcterms:W3CDTF">2016-07-06T12:05:00Z</dcterms:created>
  <dcterms:modified xsi:type="dcterms:W3CDTF">2016-07-06T12:05:00Z</dcterms:modified>
</cp:coreProperties>
</file>