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39" w:rsidRDefault="00400A39" w:rsidP="00400A39">
      <w:bookmarkStart w:id="0" w:name="_GoBack"/>
      <w:bookmarkEnd w:id="0"/>
      <w:r>
        <w:rPr>
          <w:noProof/>
          <w:color w:val="0000FF"/>
        </w:rPr>
        <w:drawing>
          <wp:inline distT="0" distB="0" distL="0" distR="0">
            <wp:extent cx="1866900" cy="419100"/>
            <wp:effectExtent l="19050" t="0" r="0" b="0"/>
            <wp:docPr id="1" name="Afbeelding 1" descr="ChristenUnie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hristenUnie logo">
                      <a:hlinkClick r:id="rId5"/>
                    </pic:cNvPr>
                    <pic:cNvPicPr>
                      <a:picLocks noChangeAspect="1" noChangeArrowheads="1"/>
                    </pic:cNvPicPr>
                  </pic:nvPicPr>
                  <pic:blipFill>
                    <a:blip r:embed="rId6" cstate="print"/>
                    <a:srcRect/>
                    <a:stretch>
                      <a:fillRect/>
                    </a:stretch>
                  </pic:blipFill>
                  <pic:spPr bwMode="auto">
                    <a:xfrm>
                      <a:off x="0" y="0"/>
                      <a:ext cx="1866900" cy="419100"/>
                    </a:xfrm>
                    <a:prstGeom prst="rect">
                      <a:avLst/>
                    </a:prstGeom>
                    <a:noFill/>
                    <a:ln w="9525">
                      <a:noFill/>
                      <a:miter lim="800000"/>
                      <a:headEnd/>
                      <a:tailEnd/>
                    </a:ln>
                  </pic:spPr>
                </pic:pic>
              </a:graphicData>
            </a:graphic>
          </wp:inline>
        </w:drawing>
      </w:r>
      <w:r>
        <w:t xml:space="preserve">                    </w:t>
      </w:r>
    </w:p>
    <w:p w:rsidR="00400A39" w:rsidRDefault="00400A39" w:rsidP="00400A39">
      <w:pPr>
        <w:rPr>
          <w:rFonts w:ascii="Arial" w:hAnsi="Arial"/>
        </w:rPr>
      </w:pPr>
      <w:r>
        <w:t xml:space="preserve">                                  </w:t>
      </w:r>
      <w:r>
        <w:br/>
      </w:r>
    </w:p>
    <w:p w:rsidR="00400A39" w:rsidRPr="00423BB9" w:rsidRDefault="00400A39" w:rsidP="00400A39">
      <w:pPr>
        <w:pStyle w:val="Kop1"/>
        <w:rPr>
          <w:rFonts w:ascii="Lucida Sans Unicode" w:hAnsi="Lucida Sans Unicode" w:cs="Lucida Sans Unicode"/>
          <w:sz w:val="24"/>
          <w:szCs w:val="24"/>
        </w:rPr>
      </w:pPr>
      <w:r w:rsidRPr="00423BB9">
        <w:rPr>
          <w:rFonts w:ascii="Lucida Sans Unicode" w:hAnsi="Lucida Sans Unicode" w:cs="Lucida Sans Unicode"/>
          <w:sz w:val="24"/>
          <w:szCs w:val="24"/>
        </w:rPr>
        <w:t xml:space="preserve">Vragen ex art </w:t>
      </w:r>
      <w:r>
        <w:rPr>
          <w:rFonts w:ascii="Lucida Sans Unicode" w:hAnsi="Lucida Sans Unicode" w:cs="Lucida Sans Unicode"/>
          <w:sz w:val="24"/>
          <w:szCs w:val="24"/>
        </w:rPr>
        <w:t>41</w:t>
      </w:r>
      <w:r w:rsidRPr="00423BB9">
        <w:rPr>
          <w:rFonts w:ascii="Lucida Sans Unicode" w:hAnsi="Lucida Sans Unicode" w:cs="Lucida Sans Unicode"/>
          <w:sz w:val="24"/>
          <w:szCs w:val="24"/>
        </w:rPr>
        <w:t xml:space="preserve"> reglement van orde aan het college van B en W</w:t>
      </w:r>
    </w:p>
    <w:p w:rsidR="00400A39" w:rsidRPr="00F86389" w:rsidRDefault="00400A39" w:rsidP="00400A39">
      <w:pPr>
        <w:rPr>
          <w:rFonts w:ascii="Lucida Sans Unicode" w:hAnsi="Lucida Sans Unicode" w:cs="Lucida Sans Unicode"/>
          <w:b/>
          <w:i/>
          <w:sz w:val="28"/>
          <w:szCs w:val="28"/>
        </w:rPr>
      </w:pPr>
      <w:r w:rsidRPr="00F86389">
        <w:rPr>
          <w:rFonts w:ascii="Lucida Sans Unicode" w:hAnsi="Lucida Sans Unicode" w:cs="Lucida Sans Unicode"/>
          <w:b/>
          <w:i/>
          <w:sz w:val="24"/>
          <w:szCs w:val="24"/>
        </w:rPr>
        <w:t xml:space="preserve">Betreft: </w:t>
      </w:r>
      <w:r>
        <w:rPr>
          <w:rFonts w:ascii="Lucida Sans Unicode" w:hAnsi="Lucida Sans Unicode" w:cs="Lucida Sans Unicode"/>
          <w:b/>
          <w:i/>
          <w:sz w:val="24"/>
          <w:szCs w:val="24"/>
        </w:rPr>
        <w:t xml:space="preserve">ondertunneling </w:t>
      </w:r>
      <w:proofErr w:type="spellStart"/>
      <w:r>
        <w:rPr>
          <w:rFonts w:ascii="Lucida Sans Unicode" w:hAnsi="Lucida Sans Unicode" w:cs="Lucida Sans Unicode"/>
          <w:b/>
          <w:i/>
          <w:sz w:val="24"/>
          <w:szCs w:val="24"/>
        </w:rPr>
        <w:t>Paterswoldseweg</w:t>
      </w:r>
      <w:proofErr w:type="spellEnd"/>
    </w:p>
    <w:p w:rsidR="00400A39" w:rsidRDefault="00400A39" w:rsidP="00400A39">
      <w:pPr>
        <w:outlineLvl w:val="0"/>
        <w:rPr>
          <w:rFonts w:ascii="Lucida Sans Unicode" w:hAnsi="Lucida Sans Unicode" w:cs="Lucida Sans Unicode"/>
          <w:sz w:val="24"/>
          <w:szCs w:val="24"/>
        </w:rPr>
      </w:pPr>
      <w:r w:rsidRPr="00F86389">
        <w:rPr>
          <w:rFonts w:ascii="Lucida Sans Unicode" w:hAnsi="Lucida Sans Unicode" w:cs="Lucida Sans Unicode"/>
          <w:b/>
          <w:sz w:val="24"/>
          <w:szCs w:val="24"/>
        </w:rPr>
        <w:t xml:space="preserve">Groningen, </w:t>
      </w:r>
      <w:r>
        <w:rPr>
          <w:rFonts w:ascii="Lucida Sans Unicode" w:hAnsi="Lucida Sans Unicode" w:cs="Lucida Sans Unicode"/>
          <w:b/>
          <w:sz w:val="24"/>
          <w:szCs w:val="24"/>
        </w:rPr>
        <w:t>14 maart 2014</w:t>
      </w:r>
    </w:p>
    <w:p w:rsidR="00400A39" w:rsidRPr="00423BB9" w:rsidRDefault="00400A39" w:rsidP="00400A39">
      <w:pPr>
        <w:rPr>
          <w:rFonts w:ascii="Lucida Sans Unicode" w:hAnsi="Lucida Sans Unicode" w:cs="Lucida Sans Unicode"/>
          <w:sz w:val="24"/>
          <w:szCs w:val="24"/>
        </w:rPr>
      </w:pPr>
    </w:p>
    <w:p w:rsidR="00400A39" w:rsidRDefault="00400A39" w:rsidP="00400A39">
      <w:pPr>
        <w:rPr>
          <w:rFonts w:ascii="Lucida Sans Unicode" w:hAnsi="Lucida Sans Unicode" w:cs="Lucida Sans Unicode"/>
          <w:sz w:val="24"/>
          <w:szCs w:val="24"/>
        </w:rPr>
      </w:pPr>
      <w:r w:rsidRPr="00423BB9">
        <w:rPr>
          <w:rFonts w:ascii="Lucida Sans Unicode" w:hAnsi="Lucida Sans Unicode" w:cs="Lucida Sans Unicode"/>
          <w:sz w:val="24"/>
          <w:szCs w:val="24"/>
        </w:rPr>
        <w:t>Geacht College,</w:t>
      </w:r>
    </w:p>
    <w:p w:rsidR="00400A39" w:rsidRDefault="00400A39" w:rsidP="00400A39">
      <w:pPr>
        <w:rPr>
          <w:rFonts w:ascii="Lucida Sans Unicode" w:hAnsi="Lucida Sans Unicode" w:cs="Lucida Sans Unicode"/>
          <w:sz w:val="24"/>
          <w:szCs w:val="24"/>
        </w:rPr>
      </w:pPr>
    </w:p>
    <w:p w:rsidR="00400A39" w:rsidRDefault="00400A39" w:rsidP="00400A39">
      <w:pPr>
        <w:rPr>
          <w:rFonts w:ascii="Lucida Sans Unicode" w:hAnsi="Lucida Sans Unicode" w:cs="Lucida Sans Unicode"/>
          <w:sz w:val="24"/>
          <w:szCs w:val="24"/>
        </w:rPr>
      </w:pPr>
      <w:r>
        <w:rPr>
          <w:rFonts w:ascii="Lucida Sans Unicode" w:hAnsi="Lucida Sans Unicode" w:cs="Lucida Sans Unicode"/>
          <w:sz w:val="24"/>
          <w:szCs w:val="24"/>
        </w:rPr>
        <w:t xml:space="preserve">De ondertunneling van de </w:t>
      </w:r>
      <w:proofErr w:type="spellStart"/>
      <w:r>
        <w:rPr>
          <w:rFonts w:ascii="Lucida Sans Unicode" w:hAnsi="Lucida Sans Unicode" w:cs="Lucida Sans Unicode"/>
          <w:sz w:val="24"/>
          <w:szCs w:val="24"/>
        </w:rPr>
        <w:t>Paterswoldsweg</w:t>
      </w:r>
      <w:proofErr w:type="spellEnd"/>
      <w:r>
        <w:rPr>
          <w:rFonts w:ascii="Lucida Sans Unicode" w:hAnsi="Lucida Sans Unicode" w:cs="Lucida Sans Unicode"/>
          <w:sz w:val="24"/>
          <w:szCs w:val="24"/>
        </w:rPr>
        <w:t xml:space="preserve"> maakt deel uit van het besluit voor een extra sneltrein Groningen-Leeuwarden en maakt deel uit van de derde fase van de HOV-as West. Het is een project van meerdere partijen, te weten </w:t>
      </w:r>
      <w:proofErr w:type="spellStart"/>
      <w:r>
        <w:rPr>
          <w:rFonts w:ascii="Lucida Sans Unicode" w:hAnsi="Lucida Sans Unicode" w:cs="Lucida Sans Unicode"/>
          <w:sz w:val="24"/>
          <w:szCs w:val="24"/>
        </w:rPr>
        <w:t>ProRail</w:t>
      </w:r>
      <w:proofErr w:type="spellEnd"/>
      <w:r>
        <w:rPr>
          <w:rFonts w:ascii="Lucida Sans Unicode" w:hAnsi="Lucida Sans Unicode" w:cs="Lucida Sans Unicode"/>
          <w:sz w:val="24"/>
          <w:szCs w:val="24"/>
        </w:rPr>
        <w:t xml:space="preserve">, gemeente Groningen en provincie Groningen, waarbij de provincie de belangrijkste financier is. </w:t>
      </w:r>
      <w:r>
        <w:rPr>
          <w:rFonts w:ascii="Lucida Sans Unicode" w:hAnsi="Lucida Sans Unicode" w:cs="Lucida Sans Unicode"/>
          <w:sz w:val="24"/>
          <w:szCs w:val="24"/>
        </w:rPr>
        <w:br/>
        <w:t>De veronderstelling in het geheel is dat de aanleg van deze derde fase niet mogelijk is zonder een ongelijkvloerse kruising wat heeft geleid tot de keuze voor een tunnel, zoals door u gecommuniceerd in uw brief van 21 maart 2013.</w:t>
      </w:r>
    </w:p>
    <w:p w:rsidR="00400A39" w:rsidRDefault="00400A39" w:rsidP="00400A39">
      <w:pPr>
        <w:rPr>
          <w:rFonts w:ascii="Lucida Sans Unicode" w:hAnsi="Lucida Sans Unicode" w:cs="Lucida Sans Unicode"/>
          <w:sz w:val="24"/>
          <w:szCs w:val="24"/>
        </w:rPr>
      </w:pPr>
    </w:p>
    <w:p w:rsidR="00400A39" w:rsidRDefault="00400A39" w:rsidP="00400A39">
      <w:pPr>
        <w:rPr>
          <w:rFonts w:ascii="Lucida Sans Unicode" w:hAnsi="Lucida Sans Unicode" w:cs="Lucida Sans Unicode"/>
          <w:sz w:val="24"/>
          <w:szCs w:val="24"/>
        </w:rPr>
      </w:pPr>
      <w:r>
        <w:rPr>
          <w:rFonts w:ascii="Lucida Sans Unicode" w:hAnsi="Lucida Sans Unicode" w:cs="Lucida Sans Unicode"/>
          <w:sz w:val="24"/>
          <w:szCs w:val="24"/>
        </w:rPr>
        <w:t xml:space="preserve">In dit proces valt een aantal zaken op. </w:t>
      </w:r>
    </w:p>
    <w:p w:rsidR="00400A39" w:rsidRDefault="00400A39" w:rsidP="00400A39">
      <w:pPr>
        <w:rPr>
          <w:rFonts w:ascii="Lucida Sans Unicode" w:hAnsi="Lucida Sans Unicode" w:cs="Lucida Sans Unicode"/>
          <w:sz w:val="24"/>
          <w:szCs w:val="24"/>
        </w:rPr>
      </w:pPr>
      <w:r>
        <w:rPr>
          <w:rFonts w:ascii="Lucida Sans Unicode" w:hAnsi="Lucida Sans Unicode" w:cs="Lucida Sans Unicode"/>
          <w:sz w:val="24"/>
          <w:szCs w:val="24"/>
        </w:rPr>
        <w:t>Ten eerste valt op dat betrokkenen/belanghebbenden pas in een laat stadium betrokken zijn bij de plannen. Bewoners hebben het gevoel dat dit project over hen uitgerold wordt. Naar de mening van onze fractie had dit veel eerder gemoeten.</w:t>
      </w:r>
    </w:p>
    <w:p w:rsidR="00400A39" w:rsidRDefault="00400A39" w:rsidP="00400A39">
      <w:pPr>
        <w:rPr>
          <w:rFonts w:ascii="Lucida Sans Unicode" w:hAnsi="Lucida Sans Unicode" w:cs="Lucida Sans Unicode"/>
          <w:sz w:val="24"/>
          <w:szCs w:val="24"/>
        </w:rPr>
      </w:pPr>
      <w:r>
        <w:rPr>
          <w:rFonts w:ascii="Lucida Sans Unicode" w:hAnsi="Lucida Sans Unicode" w:cs="Lucida Sans Unicode"/>
          <w:sz w:val="24"/>
          <w:szCs w:val="24"/>
        </w:rPr>
        <w:t>Ten tweede valt uit</w:t>
      </w:r>
      <w:r w:rsidRPr="000E1016">
        <w:rPr>
          <w:rFonts w:ascii="Lucida Sans Unicode" w:hAnsi="Lucida Sans Unicode" w:cs="Lucida Sans Unicode"/>
          <w:sz w:val="24"/>
          <w:szCs w:val="24"/>
        </w:rPr>
        <w:t xml:space="preserve"> </w:t>
      </w:r>
      <w:r>
        <w:rPr>
          <w:rFonts w:ascii="Lucida Sans Unicode" w:hAnsi="Lucida Sans Unicode" w:cs="Lucida Sans Unicode"/>
          <w:sz w:val="24"/>
          <w:szCs w:val="24"/>
        </w:rPr>
        <w:t>de inspraakreacties van de bewoners - tijdens de raadscommissie, tijdens de extra bijeenkomst van de raadscommissie en tijdens de inspraakbijeenkomsten - op dat (het gebrek aan) de onderbouwing van nut en noodzaak van de ondertunneling een rode draad is. De antwoorden hierop zijn tot dusver onbevredigend.</w:t>
      </w:r>
    </w:p>
    <w:p w:rsidR="00400A39" w:rsidRDefault="00400A39" w:rsidP="00400A39">
      <w:pPr>
        <w:rPr>
          <w:rFonts w:ascii="Lucida Sans Unicode" w:hAnsi="Lucida Sans Unicode" w:cs="Lucida Sans Unicode"/>
          <w:sz w:val="24"/>
          <w:szCs w:val="24"/>
        </w:rPr>
      </w:pPr>
      <w:r>
        <w:rPr>
          <w:rFonts w:ascii="Lucida Sans Unicode" w:hAnsi="Lucida Sans Unicode" w:cs="Lucida Sans Unicode"/>
          <w:sz w:val="24"/>
          <w:szCs w:val="24"/>
        </w:rPr>
        <w:t xml:space="preserve">Ten derde maken omwonenden zich grote zorgen over de gevolgen voor de leefbaarheid in hun wijk, voor extra verkeer door vooral </w:t>
      </w:r>
      <w:proofErr w:type="spellStart"/>
      <w:r>
        <w:rPr>
          <w:rFonts w:ascii="Lucida Sans Unicode" w:hAnsi="Lucida Sans Unicode" w:cs="Lucida Sans Unicode"/>
          <w:sz w:val="24"/>
          <w:szCs w:val="24"/>
        </w:rPr>
        <w:t>Grunobuurt</w:t>
      </w:r>
      <w:proofErr w:type="spellEnd"/>
      <w:r>
        <w:rPr>
          <w:rFonts w:ascii="Lucida Sans Unicode" w:hAnsi="Lucida Sans Unicode" w:cs="Lucida Sans Unicode"/>
          <w:sz w:val="24"/>
          <w:szCs w:val="24"/>
        </w:rPr>
        <w:t xml:space="preserve"> en </w:t>
      </w:r>
      <w:proofErr w:type="spellStart"/>
      <w:r>
        <w:rPr>
          <w:rFonts w:ascii="Lucida Sans Unicode" w:hAnsi="Lucida Sans Unicode" w:cs="Lucida Sans Unicode"/>
          <w:sz w:val="24"/>
          <w:szCs w:val="24"/>
        </w:rPr>
        <w:t>Badstratenbuurt</w:t>
      </w:r>
      <w:proofErr w:type="spellEnd"/>
      <w:r>
        <w:rPr>
          <w:rFonts w:ascii="Lucida Sans Unicode" w:hAnsi="Lucida Sans Unicode" w:cs="Lucida Sans Unicode"/>
          <w:sz w:val="24"/>
          <w:szCs w:val="24"/>
        </w:rPr>
        <w:t xml:space="preserve"> en voor een slechte bereikbaarheid van Laanhuizen.</w:t>
      </w:r>
      <w:r>
        <w:rPr>
          <w:rFonts w:ascii="Lucida Sans Unicode" w:hAnsi="Lucida Sans Unicode" w:cs="Lucida Sans Unicode"/>
          <w:sz w:val="24"/>
          <w:szCs w:val="24"/>
        </w:rPr>
        <w:br/>
      </w:r>
    </w:p>
    <w:p w:rsidR="00400A39" w:rsidRPr="006746B7" w:rsidRDefault="00400A39" w:rsidP="00400A39">
      <w:pPr>
        <w:rPr>
          <w:sz w:val="24"/>
          <w:szCs w:val="24"/>
        </w:rPr>
      </w:pPr>
      <w:r>
        <w:rPr>
          <w:rFonts w:ascii="Lucida Sans Unicode" w:hAnsi="Lucida Sans Unicode" w:cs="Lucida Sans Unicode"/>
          <w:sz w:val="24"/>
          <w:szCs w:val="24"/>
        </w:rPr>
        <w:t>Daarom hebben wij de volgende vragen aan het college.</w:t>
      </w:r>
    </w:p>
    <w:p w:rsidR="00400A39" w:rsidRDefault="00400A39" w:rsidP="00400A39">
      <w:pPr>
        <w:rPr>
          <w:rFonts w:ascii="Lucida Sans Unicode" w:hAnsi="Lucida Sans Unicode" w:cs="Lucida Sans Unicode"/>
          <w:sz w:val="24"/>
          <w:szCs w:val="24"/>
        </w:rPr>
      </w:pPr>
    </w:p>
    <w:p w:rsidR="00400A39" w:rsidRDefault="00400A39" w:rsidP="00400A39">
      <w:pPr>
        <w:numPr>
          <w:ilvl w:val="0"/>
          <w:numId w:val="1"/>
        </w:numPr>
        <w:tabs>
          <w:tab w:val="clear" w:pos="720"/>
          <w:tab w:val="num" w:pos="851"/>
        </w:tabs>
        <w:ind w:left="851" w:hanging="425"/>
        <w:rPr>
          <w:rFonts w:ascii="Lucida Sans Unicode" w:hAnsi="Lucida Sans Unicode" w:cs="Lucida Sans Unicode"/>
          <w:sz w:val="24"/>
          <w:szCs w:val="24"/>
        </w:rPr>
      </w:pPr>
      <w:r w:rsidRPr="00994E50">
        <w:rPr>
          <w:rFonts w:ascii="Lucida Sans Unicode" w:hAnsi="Lucida Sans Unicode" w:cs="Lucida Sans Unicode"/>
          <w:sz w:val="24"/>
          <w:szCs w:val="24"/>
        </w:rPr>
        <w:t xml:space="preserve">Waarom zijn bewoners pas in </w:t>
      </w:r>
      <w:r>
        <w:rPr>
          <w:rFonts w:ascii="Lucida Sans Unicode" w:hAnsi="Lucida Sans Unicode" w:cs="Lucida Sans Unicode"/>
          <w:sz w:val="24"/>
          <w:szCs w:val="24"/>
        </w:rPr>
        <w:t>november</w:t>
      </w:r>
      <w:r w:rsidRPr="00994E50">
        <w:rPr>
          <w:rFonts w:ascii="Lucida Sans Unicode" w:hAnsi="Lucida Sans Unicode" w:cs="Lucida Sans Unicode"/>
          <w:sz w:val="24"/>
          <w:szCs w:val="24"/>
        </w:rPr>
        <w:t xml:space="preserve"> 2013 geïnformeerd over de voornemens? </w:t>
      </w:r>
    </w:p>
    <w:p w:rsidR="00400A39" w:rsidRPr="00C82972" w:rsidRDefault="00400A39" w:rsidP="00400A39">
      <w:pPr>
        <w:numPr>
          <w:ilvl w:val="0"/>
          <w:numId w:val="1"/>
        </w:numPr>
        <w:tabs>
          <w:tab w:val="clear" w:pos="720"/>
          <w:tab w:val="num" w:pos="851"/>
        </w:tabs>
        <w:ind w:left="851" w:hanging="425"/>
        <w:rPr>
          <w:rFonts w:ascii="Lucida Sans Unicode" w:hAnsi="Lucida Sans Unicode" w:cs="Lucida Sans Unicode"/>
          <w:sz w:val="24"/>
          <w:szCs w:val="24"/>
        </w:rPr>
      </w:pPr>
      <w:r w:rsidRPr="00C82972">
        <w:rPr>
          <w:rFonts w:ascii="Lucida Sans Unicode" w:hAnsi="Lucida Sans Unicode" w:cs="Lucida Sans Unicode"/>
          <w:sz w:val="24"/>
          <w:szCs w:val="24"/>
        </w:rPr>
        <w:lastRenderedPageBreak/>
        <w:t xml:space="preserve">Waarom is informatie over nut en noodzaak sporadisch, in stukjes en tot op heden tot ontevredenheid van de bewoners nog niet compleet aangeleverd? </w:t>
      </w:r>
      <w:r>
        <w:rPr>
          <w:rFonts w:ascii="Lucida Sans Unicode" w:hAnsi="Lucida Sans Unicode" w:cs="Lucida Sans Unicode"/>
          <w:sz w:val="24"/>
          <w:szCs w:val="24"/>
        </w:rPr>
        <w:t>Zo wordt</w:t>
      </w:r>
      <w:r w:rsidRPr="00C82972">
        <w:rPr>
          <w:rFonts w:ascii="Lucida Sans Unicode" w:hAnsi="Lucida Sans Unicode" w:cs="Lucida Sans Unicode"/>
          <w:sz w:val="24"/>
          <w:szCs w:val="24"/>
        </w:rPr>
        <w:t xml:space="preserve"> het argument </w:t>
      </w:r>
      <w:r>
        <w:rPr>
          <w:rFonts w:ascii="Lucida Sans Unicode" w:hAnsi="Lucida Sans Unicode" w:cs="Lucida Sans Unicode"/>
          <w:sz w:val="24"/>
          <w:szCs w:val="24"/>
        </w:rPr>
        <w:t xml:space="preserve">van betere </w:t>
      </w:r>
      <w:r w:rsidRPr="00C82972">
        <w:rPr>
          <w:rFonts w:ascii="Lucida Sans Unicode" w:hAnsi="Lucida Sans Unicode" w:cs="Lucida Sans Unicode"/>
          <w:sz w:val="24"/>
          <w:szCs w:val="24"/>
        </w:rPr>
        <w:t>doorstroming op de</w:t>
      </w:r>
      <w:r>
        <w:rPr>
          <w:rFonts w:ascii="Lucida Sans Unicode" w:hAnsi="Lucida Sans Unicode" w:cs="Lucida Sans Unicode"/>
          <w:sz w:val="24"/>
          <w:szCs w:val="24"/>
        </w:rPr>
        <w:t xml:space="preserve"> </w:t>
      </w:r>
      <w:proofErr w:type="spellStart"/>
      <w:r>
        <w:rPr>
          <w:rFonts w:ascii="Lucida Sans Unicode" w:hAnsi="Lucida Sans Unicode" w:cs="Lucida Sans Unicode"/>
          <w:sz w:val="24"/>
          <w:szCs w:val="24"/>
        </w:rPr>
        <w:t>Paterswoldse</w:t>
      </w:r>
      <w:r w:rsidRPr="00C82972">
        <w:rPr>
          <w:rFonts w:ascii="Lucida Sans Unicode" w:hAnsi="Lucida Sans Unicode" w:cs="Lucida Sans Unicode"/>
          <w:sz w:val="24"/>
          <w:szCs w:val="24"/>
        </w:rPr>
        <w:t>weg</w:t>
      </w:r>
      <w:proofErr w:type="spellEnd"/>
      <w:r w:rsidRPr="00C82972">
        <w:rPr>
          <w:rFonts w:ascii="Lucida Sans Unicode" w:hAnsi="Lucida Sans Unicode" w:cs="Lucida Sans Unicode"/>
          <w:sz w:val="24"/>
          <w:szCs w:val="24"/>
        </w:rPr>
        <w:t xml:space="preserve"> </w:t>
      </w:r>
      <w:r>
        <w:rPr>
          <w:rFonts w:ascii="Lucida Sans Unicode" w:hAnsi="Lucida Sans Unicode" w:cs="Lucida Sans Unicode"/>
          <w:sz w:val="24"/>
          <w:szCs w:val="24"/>
        </w:rPr>
        <w:t xml:space="preserve">genoemd. Maar is dit argument wel </w:t>
      </w:r>
      <w:r w:rsidRPr="00C82972">
        <w:rPr>
          <w:rFonts w:ascii="Lucida Sans Unicode" w:hAnsi="Lucida Sans Unicode" w:cs="Lucida Sans Unicode"/>
          <w:sz w:val="24"/>
          <w:szCs w:val="24"/>
        </w:rPr>
        <w:t>van toepassing als er zowel ten noorden als ten zuiden van de geplande tunnel verkeerslichten staan?</w:t>
      </w:r>
    </w:p>
    <w:p w:rsidR="00400A39" w:rsidRPr="00994E50" w:rsidRDefault="00400A39" w:rsidP="00400A39">
      <w:pPr>
        <w:numPr>
          <w:ilvl w:val="0"/>
          <w:numId w:val="1"/>
        </w:numPr>
        <w:tabs>
          <w:tab w:val="clear" w:pos="720"/>
          <w:tab w:val="num" w:pos="851"/>
        </w:tabs>
        <w:ind w:left="851" w:hanging="425"/>
        <w:rPr>
          <w:rFonts w:ascii="Lucida Sans Unicode" w:hAnsi="Lucida Sans Unicode" w:cs="Lucida Sans Unicode"/>
          <w:sz w:val="24"/>
          <w:szCs w:val="24"/>
        </w:rPr>
      </w:pPr>
      <w:r>
        <w:rPr>
          <w:rFonts w:ascii="Lucida Sans Unicode" w:hAnsi="Lucida Sans Unicode" w:cs="Lucida Sans Unicode"/>
          <w:sz w:val="24"/>
          <w:szCs w:val="24"/>
        </w:rPr>
        <w:t>Er leven zorgen bij de omwonen</w:t>
      </w:r>
      <w:r w:rsidR="004F6474">
        <w:rPr>
          <w:rFonts w:ascii="Lucida Sans Unicode" w:hAnsi="Lucida Sans Unicode" w:cs="Lucida Sans Unicode"/>
          <w:sz w:val="24"/>
          <w:szCs w:val="24"/>
        </w:rPr>
        <w:t>d</w:t>
      </w:r>
      <w:r>
        <w:rPr>
          <w:rFonts w:ascii="Lucida Sans Unicode" w:hAnsi="Lucida Sans Unicode" w:cs="Lucida Sans Unicode"/>
          <w:sz w:val="24"/>
          <w:szCs w:val="24"/>
        </w:rPr>
        <w:t xml:space="preserve">en over de leefbaarheid en veiligheid in hun wijk(en). Is het college bereid om deze zorgen weg te nemen en er alles aan te doen om </w:t>
      </w:r>
      <w:r w:rsidR="004F6474">
        <w:rPr>
          <w:rFonts w:ascii="Lucida Sans Unicode" w:hAnsi="Lucida Sans Unicode" w:cs="Lucida Sans Unicode"/>
          <w:sz w:val="24"/>
          <w:szCs w:val="24"/>
        </w:rPr>
        <w:t>de</w:t>
      </w:r>
      <w:r>
        <w:rPr>
          <w:rFonts w:ascii="Lucida Sans Unicode" w:hAnsi="Lucida Sans Unicode" w:cs="Lucida Sans Unicode"/>
          <w:sz w:val="24"/>
          <w:szCs w:val="24"/>
        </w:rPr>
        <w:t xml:space="preserve"> dialoog met de wijken </w:t>
      </w:r>
      <w:r w:rsidR="004F6474">
        <w:rPr>
          <w:rFonts w:ascii="Lucida Sans Unicode" w:hAnsi="Lucida Sans Unicode" w:cs="Lucida Sans Unicode"/>
          <w:sz w:val="24"/>
          <w:szCs w:val="24"/>
        </w:rPr>
        <w:t xml:space="preserve">aan </w:t>
      </w:r>
      <w:r>
        <w:rPr>
          <w:rFonts w:ascii="Lucida Sans Unicode" w:hAnsi="Lucida Sans Unicode" w:cs="Lucida Sans Unicode"/>
          <w:sz w:val="24"/>
          <w:szCs w:val="24"/>
        </w:rPr>
        <w:t>te gaan?</w:t>
      </w:r>
    </w:p>
    <w:p w:rsidR="00400A39" w:rsidRDefault="00400A39" w:rsidP="00400A39">
      <w:pPr>
        <w:rPr>
          <w:rFonts w:ascii="Lucida Sans Unicode" w:hAnsi="Lucida Sans Unicode" w:cs="Lucida Sans Unicode"/>
          <w:sz w:val="24"/>
          <w:szCs w:val="24"/>
        </w:rPr>
      </w:pPr>
    </w:p>
    <w:p w:rsidR="00400A39" w:rsidRDefault="00400A39" w:rsidP="00400A39">
      <w:pPr>
        <w:rPr>
          <w:rFonts w:ascii="Lucida Sans Unicode" w:hAnsi="Lucida Sans Unicode" w:cs="Lucida Sans Unicode"/>
          <w:sz w:val="24"/>
          <w:szCs w:val="24"/>
        </w:rPr>
      </w:pPr>
      <w:r>
        <w:rPr>
          <w:rFonts w:ascii="Lucida Sans Unicode" w:hAnsi="Lucida Sans Unicode" w:cs="Lucida Sans Unicode"/>
          <w:sz w:val="24"/>
          <w:szCs w:val="24"/>
        </w:rPr>
        <w:t>Namens de fractie van de ChristenUnie,</w:t>
      </w:r>
    </w:p>
    <w:p w:rsidR="00400A39" w:rsidRDefault="00400A39" w:rsidP="00400A39">
      <w:pPr>
        <w:rPr>
          <w:rFonts w:ascii="Lucida Sans Unicode" w:hAnsi="Lucida Sans Unicode" w:cs="Lucida Sans Unicode"/>
          <w:sz w:val="24"/>
          <w:szCs w:val="24"/>
        </w:rPr>
      </w:pPr>
    </w:p>
    <w:p w:rsidR="00400A39" w:rsidRDefault="00400A39" w:rsidP="00400A39">
      <w:r w:rsidRPr="00423BB9">
        <w:rPr>
          <w:rFonts w:ascii="Lucida Sans Unicode" w:hAnsi="Lucida Sans Unicode" w:cs="Lucida Sans Unicode"/>
          <w:sz w:val="24"/>
          <w:szCs w:val="24"/>
        </w:rPr>
        <w:t xml:space="preserve">Inge </w:t>
      </w:r>
      <w:proofErr w:type="spellStart"/>
      <w:r w:rsidRPr="00423BB9">
        <w:rPr>
          <w:rFonts w:ascii="Lucida Sans Unicode" w:hAnsi="Lucida Sans Unicode" w:cs="Lucida Sans Unicode"/>
          <w:sz w:val="24"/>
          <w:szCs w:val="24"/>
        </w:rPr>
        <w:t>Jongman-Mollema</w:t>
      </w:r>
      <w:proofErr w:type="spellEnd"/>
      <w:r w:rsidRPr="00423BB9">
        <w:rPr>
          <w:rFonts w:ascii="Lucida Sans Unicode" w:hAnsi="Lucida Sans Unicode" w:cs="Lucida Sans Unicode"/>
          <w:sz w:val="24"/>
          <w:szCs w:val="24"/>
        </w:rPr>
        <w:tab/>
      </w:r>
      <w:r w:rsidRPr="00423BB9">
        <w:rPr>
          <w:rFonts w:ascii="Lucida Sans Unicode" w:hAnsi="Lucida Sans Unicode" w:cs="Lucida Sans Unicode"/>
          <w:sz w:val="24"/>
          <w:szCs w:val="24"/>
        </w:rPr>
        <w:tab/>
      </w:r>
      <w:r w:rsidRPr="00423BB9">
        <w:rPr>
          <w:rFonts w:ascii="Lucida Sans Unicode" w:hAnsi="Lucida Sans Unicode" w:cs="Lucida Sans Unicode"/>
          <w:sz w:val="24"/>
          <w:szCs w:val="24"/>
        </w:rPr>
        <w:tab/>
      </w:r>
      <w:r w:rsidRPr="00423BB9">
        <w:rPr>
          <w:rFonts w:ascii="Lucida Sans Unicode" w:hAnsi="Lucida Sans Unicode" w:cs="Lucida Sans Unicode"/>
          <w:sz w:val="24"/>
          <w:szCs w:val="24"/>
        </w:rPr>
        <w:tab/>
      </w:r>
      <w:r w:rsidRPr="00423BB9">
        <w:rPr>
          <w:rFonts w:ascii="Lucida Sans Unicode" w:hAnsi="Lucida Sans Unicode" w:cs="Lucida Sans Unicode"/>
          <w:sz w:val="24"/>
          <w:szCs w:val="24"/>
        </w:rPr>
        <w:tab/>
      </w:r>
    </w:p>
    <w:p w:rsidR="00400A39" w:rsidRDefault="00400A39" w:rsidP="00400A39"/>
    <w:p w:rsidR="00AA4F42" w:rsidRDefault="00AA4F42"/>
    <w:sectPr w:rsidR="00AA4F42" w:rsidSect="00505763">
      <w:pgSz w:w="11906" w:h="16838"/>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047A1"/>
    <w:multiLevelType w:val="multilevel"/>
    <w:tmpl w:val="77241E50"/>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400A39"/>
    <w:rsid w:val="00400A39"/>
    <w:rsid w:val="004F6474"/>
    <w:rsid w:val="00AA4F42"/>
    <w:rsid w:val="00CA3B74"/>
    <w:rsid w:val="00ED20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A48D5-DF71-409D-9A4E-F2754E6D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0A39"/>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uiPriority w:val="99"/>
    <w:qFormat/>
    <w:rsid w:val="00400A39"/>
    <w:pPr>
      <w:keepNext/>
      <w:outlineLvl w:val="0"/>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00A39"/>
    <w:rPr>
      <w:rFonts w:ascii="Arial" w:eastAsia="Times New Roman" w:hAnsi="Arial" w:cs="Times New Roman"/>
      <w:b/>
      <w:sz w:val="28"/>
      <w:szCs w:val="20"/>
      <w:lang w:eastAsia="nl-NL"/>
    </w:rPr>
  </w:style>
  <w:style w:type="paragraph" w:styleId="Ballontekst">
    <w:name w:val="Balloon Text"/>
    <w:basedOn w:val="Standaard"/>
    <w:link w:val="BallontekstChar"/>
    <w:uiPriority w:val="99"/>
    <w:semiHidden/>
    <w:unhideWhenUsed/>
    <w:rsid w:val="00400A39"/>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A39"/>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groningen.christenunie.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Jonathan van Tongeren</cp:lastModifiedBy>
  <cp:revision>2</cp:revision>
  <dcterms:created xsi:type="dcterms:W3CDTF">2014-03-14T14:43:00Z</dcterms:created>
  <dcterms:modified xsi:type="dcterms:W3CDTF">2014-03-14T14:43:00Z</dcterms:modified>
</cp:coreProperties>
</file>