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6E" w:rsidRPr="00166F8E" w:rsidRDefault="00166F8E" w:rsidP="00D4026E">
      <w:pPr>
        <w:rPr>
          <w:noProof/>
          <w:sz w:val="36"/>
          <w:szCs w:val="36"/>
        </w:rPr>
      </w:pPr>
      <w:bookmarkStart w:id="0" w:name="_GoBack"/>
      <w:bookmarkEnd w:id="0"/>
      <w:r w:rsidRPr="00166F8E">
        <w:rPr>
          <w:noProof/>
          <w:sz w:val="36"/>
          <w:szCs w:val="36"/>
        </w:rPr>
        <w:t>CHRISTENUNIE</w:t>
      </w:r>
      <w:r w:rsidR="00347B78">
        <w:rPr>
          <w:noProof/>
          <w:sz w:val="36"/>
          <w:szCs w:val="36"/>
        </w:rPr>
        <w:tab/>
      </w:r>
      <w:r w:rsidR="00347B78">
        <w:rPr>
          <w:noProof/>
          <w:sz w:val="36"/>
          <w:szCs w:val="36"/>
        </w:rPr>
        <w:tab/>
        <w:t>CDA</w:t>
      </w:r>
    </w:p>
    <w:p w:rsidR="00166F8E" w:rsidRPr="00166F8E" w:rsidRDefault="00166F8E" w:rsidP="00D4026E">
      <w:pPr>
        <w:rPr>
          <w:noProof/>
          <w:sz w:val="36"/>
          <w:szCs w:val="36"/>
        </w:rPr>
      </w:pPr>
    </w:p>
    <w:p w:rsidR="00166F8E" w:rsidRPr="00166F8E" w:rsidRDefault="00166F8E" w:rsidP="00D4026E">
      <w:pPr>
        <w:rPr>
          <w:sz w:val="36"/>
          <w:szCs w:val="36"/>
        </w:rPr>
      </w:pPr>
      <w:r w:rsidRPr="00166F8E">
        <w:rPr>
          <w:noProof/>
          <w:sz w:val="36"/>
          <w:szCs w:val="36"/>
        </w:rPr>
        <w:t>STUDENT&amp;STAD</w:t>
      </w:r>
      <w:r w:rsidR="00515137">
        <w:rPr>
          <w:noProof/>
          <w:sz w:val="36"/>
          <w:szCs w:val="36"/>
        </w:rPr>
        <w:tab/>
        <w:t>STADSPARTIJ</w:t>
      </w:r>
    </w:p>
    <w:p w:rsidR="00D4026E" w:rsidRDefault="00D4026E" w:rsidP="00D4026E"/>
    <w:p w:rsidR="00347B78" w:rsidRDefault="00347B78" w:rsidP="00347B78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D4026E" w:rsidRPr="00DE6425" w:rsidRDefault="00D4026E" w:rsidP="00347B78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E6425">
        <w:rPr>
          <w:rFonts w:ascii="Lucida Sans Unicode" w:hAnsi="Lucida Sans Unicode" w:cs="Lucida Sans Unicode"/>
          <w:b/>
          <w:sz w:val="22"/>
          <w:szCs w:val="22"/>
        </w:rPr>
        <w:t>MOTIE</w:t>
      </w:r>
      <w:r w:rsidR="00347B78">
        <w:rPr>
          <w:rFonts w:ascii="Lucida Sans Unicode" w:hAnsi="Lucida Sans Unicode" w:cs="Lucida Sans Unicode"/>
          <w:b/>
          <w:sz w:val="22"/>
          <w:szCs w:val="22"/>
        </w:rPr>
        <w:tab/>
        <w:t xml:space="preserve"> </w:t>
      </w:r>
      <w:r w:rsidR="00DB077A">
        <w:rPr>
          <w:rFonts w:ascii="Lucida Sans Unicode" w:hAnsi="Lucida Sans Unicode" w:cs="Lucida Sans Unicode"/>
          <w:b/>
          <w:sz w:val="22"/>
          <w:szCs w:val="22"/>
        </w:rPr>
        <w:t>Meer geld voor sport</w:t>
      </w:r>
    </w:p>
    <w:p w:rsidR="00347B78" w:rsidRDefault="00347B78" w:rsidP="00D4026E">
      <w:pPr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De Raad van de Gemeente Groningen in vergadering bijeen op </w:t>
      </w:r>
      <w:r w:rsidR="00311F6C">
        <w:rPr>
          <w:rFonts w:ascii="Lucida Sans Unicode" w:hAnsi="Lucida Sans Unicode" w:cs="Lucida Sans Unicode"/>
          <w:sz w:val="22"/>
          <w:szCs w:val="22"/>
        </w:rPr>
        <w:t>25 juni 2014</w:t>
      </w:r>
      <w:r w:rsidRPr="00DE6425">
        <w:rPr>
          <w:rFonts w:ascii="Lucida Sans Unicode" w:hAnsi="Lucida Sans Unicode" w:cs="Lucida Sans Unicode"/>
          <w:sz w:val="22"/>
          <w:szCs w:val="22"/>
        </w:rPr>
        <w:t xml:space="preserve"> be</w:t>
      </w:r>
      <w:r w:rsidR="00311F6C">
        <w:rPr>
          <w:rFonts w:ascii="Lucida Sans Unicode" w:hAnsi="Lucida Sans Unicode" w:cs="Lucida Sans Unicode"/>
          <w:sz w:val="22"/>
          <w:szCs w:val="22"/>
        </w:rPr>
        <w:t>sprekende de voorjaarsbrief 2014</w:t>
      </w: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overwegend dat:</w:t>
      </w:r>
    </w:p>
    <w:p w:rsidR="00311F6C" w:rsidRDefault="004611FF" w:rsidP="00311F6C">
      <w:pPr>
        <w:pStyle w:val="Lijstalinea"/>
        <w:numPr>
          <w:ilvl w:val="0"/>
          <w:numId w:val="4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</w:t>
      </w:r>
      <w:r w:rsidR="00311F6C">
        <w:rPr>
          <w:rFonts w:ascii="Lucida Sans Unicode" w:hAnsi="Lucida Sans Unicode" w:cs="Lucida Sans Unicode"/>
          <w:sz w:val="22"/>
          <w:szCs w:val="22"/>
        </w:rPr>
        <w:t xml:space="preserve">e bijdrage in de gemeenterekening 2013 voor het programma </w:t>
      </w:r>
      <w:r w:rsidR="009F0D2C">
        <w:rPr>
          <w:rFonts w:ascii="Lucida Sans Unicode" w:hAnsi="Lucida Sans Unicode" w:cs="Lucida Sans Unicode"/>
          <w:sz w:val="22"/>
          <w:szCs w:val="22"/>
        </w:rPr>
        <w:t xml:space="preserve">sport </w:t>
      </w:r>
      <w:r w:rsidR="00311F6C">
        <w:rPr>
          <w:rFonts w:ascii="Lucida Sans Unicode" w:hAnsi="Lucida Sans Unicode" w:cs="Lucida Sans Unicode"/>
          <w:sz w:val="22"/>
          <w:szCs w:val="22"/>
        </w:rPr>
        <w:t>26,8 miljoen bedraagt</w:t>
      </w:r>
    </w:p>
    <w:p w:rsidR="00311F6C" w:rsidRDefault="00311F6C" w:rsidP="00311F6C">
      <w:pPr>
        <w:pStyle w:val="Lijstalinea"/>
        <w:numPr>
          <w:ilvl w:val="0"/>
          <w:numId w:val="4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In een stad met als thema gezonder ouder worden, er grote ambities moeten liggen op gebied van de sport;</w:t>
      </w:r>
    </w:p>
    <w:p w:rsidR="00311F6C" w:rsidRDefault="004611FF" w:rsidP="00311F6C">
      <w:pPr>
        <w:pStyle w:val="Lijstalinea"/>
        <w:numPr>
          <w:ilvl w:val="0"/>
          <w:numId w:val="4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Sportieve a</w:t>
      </w:r>
      <w:r w:rsidR="00311F6C">
        <w:rPr>
          <w:rFonts w:ascii="Lucida Sans Unicode" w:hAnsi="Lucida Sans Unicode" w:cs="Lucida Sans Unicode"/>
          <w:sz w:val="22"/>
          <w:szCs w:val="22"/>
        </w:rPr>
        <w:t>mbities</w:t>
      </w:r>
      <w:r>
        <w:rPr>
          <w:rFonts w:ascii="Lucida Sans Unicode" w:hAnsi="Lucida Sans Unicode" w:cs="Lucida Sans Unicode"/>
          <w:sz w:val="22"/>
          <w:szCs w:val="22"/>
        </w:rPr>
        <w:t>, naast vrijwillige inzet,</w:t>
      </w:r>
      <w:r w:rsidR="00311F6C">
        <w:rPr>
          <w:rFonts w:ascii="Lucida Sans Unicode" w:hAnsi="Lucida Sans Unicode" w:cs="Lucida Sans Unicode"/>
          <w:sz w:val="22"/>
          <w:szCs w:val="22"/>
        </w:rPr>
        <w:t xml:space="preserve"> ook </w:t>
      </w:r>
      <w:r>
        <w:rPr>
          <w:rFonts w:ascii="Lucida Sans Unicode" w:hAnsi="Lucida Sans Unicode" w:cs="Lucida Sans Unicode"/>
          <w:sz w:val="22"/>
          <w:szCs w:val="22"/>
        </w:rPr>
        <w:t>gebaat zijn bij financiële middelen</w:t>
      </w:r>
      <w:r w:rsidR="00311F6C">
        <w:rPr>
          <w:rFonts w:ascii="Lucida Sans Unicode" w:hAnsi="Lucida Sans Unicode" w:cs="Lucida Sans Unicode"/>
          <w:sz w:val="22"/>
          <w:szCs w:val="22"/>
        </w:rPr>
        <w:t>;</w:t>
      </w:r>
    </w:p>
    <w:p w:rsidR="00311F6C" w:rsidRPr="00311F6C" w:rsidRDefault="00311F6C" w:rsidP="00311F6C">
      <w:pPr>
        <w:pStyle w:val="Lijstalinea"/>
        <w:ind w:left="1080"/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van mening dat:</w:t>
      </w:r>
    </w:p>
    <w:p w:rsidR="00D4026E" w:rsidRPr="00DE6425" w:rsidRDefault="00311F6C" w:rsidP="00D4026E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Er in de begroting 2015 meer geld beschikbaar moet komen voor sport en </w:t>
      </w:r>
      <w:r w:rsidR="004611FF">
        <w:rPr>
          <w:rFonts w:ascii="Lucida Sans Unicode" w:hAnsi="Lucida Sans Unicode" w:cs="Lucida Sans Unicode"/>
          <w:sz w:val="22"/>
          <w:szCs w:val="22"/>
        </w:rPr>
        <w:t xml:space="preserve">haar </w:t>
      </w:r>
      <w:r>
        <w:rPr>
          <w:rFonts w:ascii="Lucida Sans Unicode" w:hAnsi="Lucida Sans Unicode" w:cs="Lucida Sans Unicode"/>
          <w:sz w:val="22"/>
          <w:szCs w:val="22"/>
        </w:rPr>
        <w:t>sportieve ambities;</w:t>
      </w:r>
      <w:r w:rsidR="00D4026E">
        <w:rPr>
          <w:rFonts w:ascii="Lucida Sans Unicode" w:hAnsi="Lucida Sans Unicode" w:cs="Lucida Sans Unicode"/>
          <w:sz w:val="22"/>
          <w:szCs w:val="22"/>
        </w:rPr>
        <w:br/>
      </w: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besluit:</w:t>
      </w:r>
    </w:p>
    <w:p w:rsidR="00D4026E" w:rsidRPr="00DE6425" w:rsidRDefault="00D4026E" w:rsidP="00D4026E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het college te verzoeken </w:t>
      </w:r>
      <w:r w:rsidR="00311F6C">
        <w:rPr>
          <w:rFonts w:ascii="Lucida Sans Unicode" w:hAnsi="Lucida Sans Unicode" w:cs="Lucida Sans Unicode"/>
          <w:sz w:val="22"/>
          <w:szCs w:val="22"/>
        </w:rPr>
        <w:t>om bij de voorbereiding van de begroting voor 20</w:t>
      </w:r>
      <w:r w:rsidR="009F0D2C">
        <w:rPr>
          <w:rFonts w:ascii="Lucida Sans Unicode" w:hAnsi="Lucida Sans Unicode" w:cs="Lucida Sans Unicode"/>
          <w:sz w:val="22"/>
          <w:szCs w:val="22"/>
        </w:rPr>
        <w:t>15 te kijken of er</w:t>
      </w:r>
      <w:r w:rsidR="00311F6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D2C">
        <w:rPr>
          <w:rFonts w:ascii="Lucida Sans Unicode" w:hAnsi="Lucida Sans Unicode" w:cs="Lucida Sans Unicode"/>
          <w:sz w:val="22"/>
          <w:szCs w:val="22"/>
        </w:rPr>
        <w:t xml:space="preserve">meer geld </w:t>
      </w:r>
      <w:r w:rsidR="00311F6C">
        <w:rPr>
          <w:rFonts w:ascii="Lucida Sans Unicode" w:hAnsi="Lucida Sans Unicode" w:cs="Lucida Sans Unicode"/>
          <w:sz w:val="22"/>
          <w:szCs w:val="22"/>
        </w:rPr>
        <w:t>gereserveerd kan worden voor de sport en de raad hierover te rapporteren</w:t>
      </w:r>
    </w:p>
    <w:p w:rsidR="00D4026E" w:rsidRPr="00DE6425" w:rsidRDefault="00D4026E" w:rsidP="00D4026E">
      <w:pPr>
        <w:ind w:left="360"/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en gaat over tot de orde van de dag.</w:t>
      </w:r>
    </w:p>
    <w:p w:rsidR="00311F6C" w:rsidRDefault="00311F6C" w:rsidP="00D4026E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ChristenUnie</w:t>
      </w:r>
      <w:r w:rsidR="00166F8E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166F8E">
        <w:rPr>
          <w:rFonts w:ascii="Lucida Sans Unicode" w:hAnsi="Lucida Sans Unicode" w:cs="Lucida Sans Unicode"/>
          <w:sz w:val="22"/>
          <w:szCs w:val="22"/>
        </w:rPr>
        <w:t>Student&amp;Stad</w:t>
      </w:r>
      <w:proofErr w:type="spellEnd"/>
      <w:r w:rsidR="00347B78">
        <w:rPr>
          <w:rFonts w:ascii="Lucida Sans Unicode" w:hAnsi="Lucida Sans Unicode" w:cs="Lucida Sans Unicode"/>
          <w:sz w:val="22"/>
          <w:szCs w:val="22"/>
        </w:rPr>
        <w:tab/>
      </w:r>
      <w:r w:rsidR="00347B78">
        <w:rPr>
          <w:rFonts w:ascii="Lucida Sans Unicode" w:hAnsi="Lucida Sans Unicode" w:cs="Lucida Sans Unicode"/>
          <w:sz w:val="22"/>
          <w:szCs w:val="22"/>
        </w:rPr>
        <w:tab/>
      </w:r>
      <w:r w:rsidR="00347B78">
        <w:rPr>
          <w:rFonts w:ascii="Lucida Sans Unicode" w:hAnsi="Lucida Sans Unicode" w:cs="Lucida Sans Unicode"/>
          <w:sz w:val="22"/>
          <w:szCs w:val="22"/>
        </w:rPr>
        <w:tab/>
        <w:t>CDA</w:t>
      </w:r>
      <w:r w:rsidR="00515137">
        <w:rPr>
          <w:rFonts w:ascii="Lucida Sans Unicode" w:hAnsi="Lucida Sans Unicode" w:cs="Lucida Sans Unicode"/>
          <w:sz w:val="22"/>
          <w:szCs w:val="22"/>
        </w:rPr>
        <w:tab/>
      </w:r>
      <w:r w:rsidR="00515137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515137">
        <w:rPr>
          <w:rFonts w:ascii="Lucida Sans Unicode" w:hAnsi="Lucida Sans Unicode" w:cs="Lucida Sans Unicode"/>
          <w:sz w:val="22"/>
          <w:szCs w:val="22"/>
        </w:rPr>
        <w:t>StadsPartij</w:t>
      </w:r>
      <w:proofErr w:type="spellEnd"/>
    </w:p>
    <w:p w:rsidR="00D4026E" w:rsidRDefault="00D4026E" w:rsidP="00D4026E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166F8E" w:rsidRDefault="00166F8E" w:rsidP="00D4026E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347B78" w:rsidRPr="00DE6425" w:rsidRDefault="00347B78" w:rsidP="00D4026E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D4026E" w:rsidRPr="00DE6425" w:rsidRDefault="00D4026E" w:rsidP="00D4026E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Inge </w:t>
      </w:r>
      <w:proofErr w:type="spellStart"/>
      <w:r w:rsidRPr="00DE6425">
        <w:rPr>
          <w:rFonts w:ascii="Lucida Sans Unicode" w:hAnsi="Lucida Sans Unicode" w:cs="Lucida Sans Unicode"/>
          <w:sz w:val="22"/>
          <w:szCs w:val="22"/>
        </w:rPr>
        <w:t>Jongman</w:t>
      </w:r>
      <w:proofErr w:type="spellEnd"/>
      <w:r w:rsidR="00166F8E">
        <w:rPr>
          <w:rFonts w:ascii="Lucida Sans Unicode" w:hAnsi="Lucida Sans Unicode" w:cs="Lucida Sans Unicode"/>
          <w:sz w:val="22"/>
          <w:szCs w:val="22"/>
        </w:rPr>
        <w:tab/>
        <w:t>Suzanne Klein Schaarsberg</w:t>
      </w:r>
      <w:r w:rsidR="00347B78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347B78">
        <w:rPr>
          <w:rFonts w:ascii="Lucida Sans Unicode" w:hAnsi="Lucida Sans Unicode" w:cs="Lucida Sans Unicode"/>
          <w:sz w:val="22"/>
          <w:szCs w:val="22"/>
        </w:rPr>
        <w:t>Rene</w:t>
      </w:r>
      <w:proofErr w:type="spellEnd"/>
      <w:r w:rsidR="00347B78">
        <w:rPr>
          <w:rFonts w:ascii="Lucida Sans Unicode" w:hAnsi="Lucida Sans Unicode" w:cs="Lucida Sans Unicode"/>
          <w:sz w:val="22"/>
          <w:szCs w:val="22"/>
        </w:rPr>
        <w:t xml:space="preserve"> Bolle</w:t>
      </w:r>
      <w:r w:rsidR="00515137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515137">
        <w:rPr>
          <w:rFonts w:ascii="Lucida Sans Unicode" w:hAnsi="Lucida Sans Unicode" w:cs="Lucida Sans Unicode"/>
          <w:sz w:val="22"/>
          <w:szCs w:val="22"/>
        </w:rPr>
        <w:t>Amrut</w:t>
      </w:r>
      <w:proofErr w:type="spellEnd"/>
      <w:r w:rsidR="0051513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515137">
        <w:rPr>
          <w:rFonts w:ascii="Lucida Sans Unicode" w:hAnsi="Lucida Sans Unicode" w:cs="Lucida Sans Unicode"/>
          <w:sz w:val="22"/>
          <w:szCs w:val="22"/>
        </w:rPr>
        <w:t>Sijbolts</w:t>
      </w:r>
      <w:proofErr w:type="spellEnd"/>
      <w:r w:rsidRPr="00DE6425">
        <w:rPr>
          <w:rFonts w:ascii="Lucida Sans Unicode" w:hAnsi="Lucida Sans Unicode" w:cs="Lucida Sans Unicode"/>
          <w:sz w:val="22"/>
          <w:szCs w:val="22"/>
        </w:rPr>
        <w:tab/>
      </w:r>
    </w:p>
    <w:sectPr w:rsidR="00D4026E" w:rsidRPr="00DE6425" w:rsidSect="008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27018"/>
    <w:multiLevelType w:val="hybridMultilevel"/>
    <w:tmpl w:val="1CC4CB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41664"/>
    <w:multiLevelType w:val="hybridMultilevel"/>
    <w:tmpl w:val="B6DEDD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E"/>
    <w:rsid w:val="00166F8E"/>
    <w:rsid w:val="00311F6C"/>
    <w:rsid w:val="00347B78"/>
    <w:rsid w:val="004611FF"/>
    <w:rsid w:val="00515137"/>
    <w:rsid w:val="00617297"/>
    <w:rsid w:val="00702FB3"/>
    <w:rsid w:val="00895C24"/>
    <w:rsid w:val="009F0D2C"/>
    <w:rsid w:val="00BC5CD7"/>
    <w:rsid w:val="00D4026E"/>
    <w:rsid w:val="00D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B73F-CF6B-4FC3-ACF9-0628C21F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26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1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2014-07-02T12:40:00Z</dcterms:created>
  <dcterms:modified xsi:type="dcterms:W3CDTF">2014-07-02T12:40:00Z</dcterms:modified>
</cp:coreProperties>
</file>