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37841" w14:textId="77777777" w:rsidR="00BB5289" w:rsidRPr="00BB5289" w:rsidRDefault="00BB5289" w:rsidP="00BB5289">
      <w:r w:rsidRPr="00BB5289">
        <w:rPr>
          <w:b/>
        </w:rPr>
        <w:t>Aan: </w:t>
      </w:r>
      <w:r w:rsidRPr="00BB5289">
        <w:t>College van Burgemeester en Wethouders van de Gemeente Groningen </w:t>
      </w:r>
    </w:p>
    <w:p w14:paraId="1BD9329A" w14:textId="76B603C7" w:rsidR="00BB5289" w:rsidRPr="00BB5289" w:rsidRDefault="00BB5289" w:rsidP="00BB5289">
      <w:r w:rsidRPr="00BB5289">
        <w:rPr>
          <w:b/>
        </w:rPr>
        <w:t>Betreft: </w:t>
      </w:r>
      <w:r w:rsidR="004107D6">
        <w:t>S</w:t>
      </w:r>
      <w:r w:rsidRPr="00BB5289">
        <w:t>teun gemeenteraad</w:t>
      </w:r>
      <w:r w:rsidR="004107D6">
        <w:t>raadsfracties</w:t>
      </w:r>
      <w:r w:rsidRPr="00BB5289">
        <w:t xml:space="preserve"> voor oproep hulporganisaties opvang alleenstaande </w:t>
      </w:r>
      <w:r>
        <w:t>minderjarige vluchtelingen</w:t>
      </w:r>
    </w:p>
    <w:p w14:paraId="76770161" w14:textId="43AA2B6B" w:rsidR="00BB5289" w:rsidRPr="00BB5289" w:rsidRDefault="00BB5289" w:rsidP="00BB5289">
      <w:r w:rsidRPr="00BB5289">
        <w:rPr>
          <w:b/>
        </w:rPr>
        <w:t>Datum:</w:t>
      </w:r>
      <w:r w:rsidR="00FC3874">
        <w:t xml:space="preserve"> 6</w:t>
      </w:r>
      <w:r w:rsidRPr="00BB5289">
        <w:t xml:space="preserve"> maart 2020</w:t>
      </w:r>
    </w:p>
    <w:p w14:paraId="4E7CD25C" w14:textId="77777777" w:rsidR="00BB5289" w:rsidRDefault="00BB5289"/>
    <w:p w14:paraId="259EF175" w14:textId="74D71893" w:rsidR="00BB5289" w:rsidRDefault="004107D6">
      <w:r>
        <w:t>Geacht</w:t>
      </w:r>
      <w:r w:rsidR="00BB5289">
        <w:t xml:space="preserve"> college,</w:t>
      </w:r>
    </w:p>
    <w:p w14:paraId="5DA1EDC5" w14:textId="77777777" w:rsidR="00BB5289" w:rsidRDefault="00BB5289"/>
    <w:p w14:paraId="282B775C" w14:textId="3F425AD0" w:rsidR="00BB5289" w:rsidRPr="00BB5289" w:rsidRDefault="00FC5D4F" w:rsidP="00BB5289">
      <w:r>
        <w:t>Gisterochtend</w:t>
      </w:r>
      <w:r w:rsidR="00BB5289" w:rsidRPr="00BB5289">
        <w:t xml:space="preserve"> verscheen een noodkreet van 3 hulporganisaties; Stichting Vluchteling, </w:t>
      </w:r>
      <w:bookmarkStart w:id="0" w:name="_GoBack"/>
      <w:bookmarkEnd w:id="0"/>
      <w:r w:rsidR="00BB5289" w:rsidRPr="00BB5289">
        <w:t xml:space="preserve">Vluchtelingenwerk Nederland en </w:t>
      </w:r>
      <w:proofErr w:type="spellStart"/>
      <w:r w:rsidR="00BB5289" w:rsidRPr="00BB5289">
        <w:t>Defence</w:t>
      </w:r>
      <w:proofErr w:type="spellEnd"/>
      <w:r w:rsidR="00BB5289" w:rsidRPr="00BB5289">
        <w:t xml:space="preserve"> </w:t>
      </w:r>
      <w:proofErr w:type="spellStart"/>
      <w:r w:rsidR="00BB5289" w:rsidRPr="00BB5289">
        <w:t>for</w:t>
      </w:r>
      <w:proofErr w:type="spellEnd"/>
      <w:r w:rsidR="00BB5289" w:rsidRPr="00BB5289">
        <w:t xml:space="preserve"> </w:t>
      </w:r>
      <w:proofErr w:type="spellStart"/>
      <w:r w:rsidR="00BB5289" w:rsidRPr="00BB5289">
        <w:t>Children</w:t>
      </w:r>
      <w:proofErr w:type="spellEnd"/>
      <w:r w:rsidR="00BB5289" w:rsidRPr="00BB5289">
        <w:t>. De hulporganisaties luiden de noodklok over de humanitaire crisis die zich voltrekt aan de randen van Europa. Duizenden alleenstaande minderjarige kinderen ontbreekt het (nog steeds) aan de meest fundamentele rechten zoals onderdak, water, eten, medische zorg en onderwijs. De Griekse overheid heeft via de Europese Commissie bijstand gevraagd voor de</w:t>
      </w:r>
      <w:r w:rsidR="00BB5289">
        <w:t>ze</w:t>
      </w:r>
      <w:r w:rsidR="00BB5289" w:rsidRPr="00BB5289">
        <w:t xml:space="preserve"> meest kwetsbare vluchtelingen, een groep van 2.500 alleenstaande minderjarige kinderen. De Tweede Kamer heeft recentelijk de regering verzocht om te bezien wat er aan deze situatie gedaan kan worden</w:t>
      </w:r>
      <w:proofErr w:type="gramStart"/>
      <w:r w:rsidR="00BB5289">
        <w:rPr>
          <w:b/>
          <w:vertAlign w:val="superscript"/>
        </w:rPr>
        <w:t xml:space="preserve">1 </w:t>
      </w:r>
      <w:r w:rsidR="00BB5289">
        <w:t>.</w:t>
      </w:r>
      <w:proofErr w:type="gramEnd"/>
      <w:r w:rsidR="00BB5289">
        <w:t xml:space="preserve"> </w:t>
      </w:r>
      <w:r w:rsidR="00BB5289" w:rsidRPr="00BB5289">
        <w:t>Tot op heden is de situatie in Griekenland onveranderd schrijnend en wordt deze met de dag erbarmelijker.</w:t>
      </w:r>
      <w:r w:rsidR="00BB5289">
        <w:t xml:space="preserve"> </w:t>
      </w:r>
      <w:r w:rsidR="00BB5289" w:rsidRPr="00BB5289">
        <w:t>De hulporganisaties roepen Nederland en Nederlandse gemeenten</w:t>
      </w:r>
      <w:r w:rsidR="00BB5289">
        <w:t>, waaronder Groningen,</w:t>
      </w:r>
      <w:r w:rsidR="00BB5289" w:rsidRPr="00BB5289">
        <w:t xml:space="preserve"> op om zich gezamenlijk in te spannen voor de opvang van 500 (meest) kwetsbare kinderen</w:t>
      </w:r>
      <w:r w:rsidR="00BB5289" w:rsidRPr="00BB5289">
        <w:rPr>
          <w:b/>
          <w:vertAlign w:val="superscript"/>
        </w:rPr>
        <w:t>2</w:t>
      </w:r>
      <w:r w:rsidR="00BB5289" w:rsidRPr="00BB5289">
        <w:t xml:space="preserve">. </w:t>
      </w:r>
    </w:p>
    <w:p w14:paraId="268EC144" w14:textId="387A7F42" w:rsidR="00BB5289" w:rsidRDefault="00BB5289" w:rsidP="00BB5289">
      <w:r w:rsidRPr="00BB5289">
        <w:t xml:space="preserve">Met deze brief willen de ondergeschreven partijen aan </w:t>
      </w:r>
      <w:r>
        <w:t xml:space="preserve">u, </w:t>
      </w:r>
      <w:r w:rsidRPr="00BB5289">
        <w:t>het college van B&amp;W van Groningen</w:t>
      </w:r>
      <w:r>
        <w:t>,</w:t>
      </w:r>
      <w:r w:rsidRPr="00BB5289">
        <w:t xml:space="preserve"> laten weten </w:t>
      </w:r>
      <w:r w:rsidR="004107D6">
        <w:t>positief te staan</w:t>
      </w:r>
      <w:r w:rsidRPr="00BB5289">
        <w:t xml:space="preserve"> t.a.v. de oproep van de 3 hulporganisaties. </w:t>
      </w:r>
      <w:r>
        <w:t xml:space="preserve">Wij vragen van u hetzelfde. Natuurlijk gaat een gemeente, alleen, niet over de opvang en ontbreekt het aan middelen. Gemeenten hebben de hulp van de staatssecretaris nodig. Wij vragen u om de staatssecretaris op te roepen Groningen en andere gemeenten in staat te </w:t>
      </w:r>
      <w:proofErr w:type="gramStart"/>
      <w:r>
        <w:t>stellen</w:t>
      </w:r>
      <w:proofErr w:type="gramEnd"/>
      <w:r>
        <w:t xml:space="preserve"> mee te helpen, mee te denken en onderdeel te laten zijn voor de oplossing van dit schrijnende probleem. Zodat de rechten en veiligheid van de meest kwetsbare kinderen zo snel mogelijk geborgd wordt.</w:t>
      </w:r>
    </w:p>
    <w:p w14:paraId="4D99140F" w14:textId="77777777" w:rsidR="00BB5289" w:rsidRDefault="00BB5289" w:rsidP="00BB5289"/>
    <w:p w14:paraId="04A372CC" w14:textId="77777777" w:rsidR="00BB5289" w:rsidRDefault="00BB5289" w:rsidP="00BB5289">
      <w:r>
        <w:t>Namens de fracties van,</w:t>
      </w:r>
    </w:p>
    <w:p w14:paraId="0D77AC71" w14:textId="77777777" w:rsidR="00BB5289" w:rsidRDefault="00BB5289" w:rsidP="00BB5289"/>
    <w:p w14:paraId="431F2499" w14:textId="70FD7DB0" w:rsidR="00BB5289" w:rsidRPr="00FF5480" w:rsidRDefault="00FF5480" w:rsidP="00BB5289">
      <w:r w:rsidRPr="00FF5480">
        <w:rPr>
          <w:rFonts w:cs="Helvetica"/>
        </w:rPr>
        <w:t>PvdA, GroenLinks, PvdD, Student en Stad, D66, CDA, SP, ChristenUnie </w:t>
      </w:r>
    </w:p>
    <w:p w14:paraId="1CCBC83E" w14:textId="77777777" w:rsidR="00BB5289" w:rsidRDefault="00BB5289"/>
    <w:p w14:paraId="50CDB103" w14:textId="77777777" w:rsidR="00BB5289" w:rsidRDefault="00BB5289"/>
    <w:p w14:paraId="7E0CACA8" w14:textId="77777777" w:rsidR="00BB5289" w:rsidRDefault="00BB5289"/>
    <w:p w14:paraId="4748B0CD" w14:textId="77777777" w:rsidR="00BB5289" w:rsidRDefault="00BB5289"/>
    <w:p w14:paraId="4AB38768" w14:textId="77777777" w:rsidR="00BB5289" w:rsidRDefault="00BB5289"/>
    <w:p w14:paraId="645E7FF0" w14:textId="77777777" w:rsidR="00BB5289" w:rsidRDefault="00BB5289"/>
    <w:p w14:paraId="185F0E41" w14:textId="77777777" w:rsidR="00BB5289" w:rsidRDefault="00BB5289"/>
    <w:p w14:paraId="11B294F4" w14:textId="77777777" w:rsidR="00BB5289" w:rsidRDefault="00BB5289"/>
    <w:p w14:paraId="0B09171B" w14:textId="77777777" w:rsidR="00BB5289" w:rsidRDefault="00BB5289"/>
    <w:p w14:paraId="76C81EB4" w14:textId="77777777" w:rsidR="00BB5289" w:rsidRDefault="00BB5289"/>
    <w:p w14:paraId="764ECC8F" w14:textId="77777777" w:rsidR="00BB5289" w:rsidRDefault="00BB5289"/>
    <w:p w14:paraId="480A7CD0" w14:textId="77777777" w:rsidR="00BB5289" w:rsidRDefault="00BB5289"/>
    <w:p w14:paraId="556322EF" w14:textId="77777777" w:rsidR="00BB5289" w:rsidRDefault="00BB5289">
      <w:pPr>
        <w:pBdr>
          <w:bottom w:val="single" w:sz="6" w:space="1" w:color="auto"/>
        </w:pBdr>
      </w:pPr>
    </w:p>
    <w:p w14:paraId="57400FD4" w14:textId="77777777" w:rsidR="00BB5289" w:rsidRPr="00BB5289" w:rsidRDefault="00BB5289">
      <w:pPr>
        <w:rPr>
          <w:sz w:val="20"/>
        </w:rPr>
      </w:pPr>
    </w:p>
    <w:p w14:paraId="4FAC0C29" w14:textId="77777777" w:rsidR="00BB5289" w:rsidRPr="00BB5289" w:rsidRDefault="00FC5D4F" w:rsidP="00BB5289">
      <w:pPr>
        <w:pStyle w:val="Lijstalinea"/>
        <w:numPr>
          <w:ilvl w:val="0"/>
          <w:numId w:val="1"/>
        </w:numPr>
        <w:rPr>
          <w:sz w:val="20"/>
        </w:rPr>
      </w:pPr>
      <w:hyperlink r:id="rId5" w:history="1">
        <w:r w:rsidR="00BB5289" w:rsidRPr="00BB5289">
          <w:rPr>
            <w:rStyle w:val="Hyperlink"/>
            <w:sz w:val="20"/>
          </w:rPr>
          <w:t>https://www.tweedekamer.nl/kamerstukken/detail?id=2020Z00971&amp;did=2020D02086</w:t>
        </w:r>
      </w:hyperlink>
    </w:p>
    <w:p w14:paraId="499AD122" w14:textId="3A07BF52" w:rsidR="00BB5289" w:rsidRPr="00FF5480" w:rsidRDefault="00FC5D4F" w:rsidP="00BB5289">
      <w:pPr>
        <w:pStyle w:val="Lijstalinea"/>
        <w:numPr>
          <w:ilvl w:val="0"/>
          <w:numId w:val="1"/>
        </w:numPr>
        <w:rPr>
          <w:rFonts w:eastAsia="Times New Roman"/>
          <w:sz w:val="20"/>
          <w:lang w:eastAsia="nl-NL"/>
        </w:rPr>
      </w:pPr>
      <w:hyperlink r:id="rId6" w:history="1">
        <w:r w:rsidR="00BB5289" w:rsidRPr="00BB5289">
          <w:rPr>
            <w:rStyle w:val="Hyperlink"/>
            <w:rFonts w:eastAsia="Times New Roman"/>
            <w:sz w:val="20"/>
          </w:rPr>
          <w:t>https://nos.nl/artikel/2325852-hulporganisaties-gemeenten-moeten-500-vluchtelingenkinderen-opvangen.html</w:t>
        </w:r>
      </w:hyperlink>
    </w:p>
    <w:sectPr w:rsidR="00BB5289" w:rsidRPr="00FF5480" w:rsidSect="00D515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w:altName w:val="Univers"/>
    <w:charset w:val="00"/>
    <w:family w:val="swiss"/>
    <w:pitch w:val="variable"/>
    <w:sig w:usb0="80000287" w:usb1="00000000" w:usb2="00000000" w:usb3="00000000" w:csb0="0000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2034A"/>
    <w:multiLevelType w:val="hybridMultilevel"/>
    <w:tmpl w:val="540847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89"/>
    <w:rsid w:val="0031686B"/>
    <w:rsid w:val="004107D6"/>
    <w:rsid w:val="004D6F0A"/>
    <w:rsid w:val="0096103B"/>
    <w:rsid w:val="00BB5289"/>
    <w:rsid w:val="00BF686B"/>
    <w:rsid w:val="00D515F2"/>
    <w:rsid w:val="00FC3874"/>
    <w:rsid w:val="00FC5D4F"/>
    <w:rsid w:val="00FF5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087C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B5289"/>
    <w:pPr>
      <w:widowControl w:val="0"/>
      <w:autoSpaceDE w:val="0"/>
      <w:autoSpaceDN w:val="0"/>
      <w:adjustRightInd w:val="0"/>
    </w:pPr>
    <w:rPr>
      <w:rFonts w:ascii="Univers" w:hAnsi="Univers" w:cs="Univers"/>
      <w:color w:val="000000"/>
    </w:rPr>
  </w:style>
  <w:style w:type="paragraph" w:styleId="Lijstalinea">
    <w:name w:val="List Paragraph"/>
    <w:basedOn w:val="Standaard"/>
    <w:uiPriority w:val="34"/>
    <w:qFormat/>
    <w:rsid w:val="00BB5289"/>
    <w:pPr>
      <w:ind w:left="720"/>
      <w:contextualSpacing/>
    </w:pPr>
  </w:style>
  <w:style w:type="character" w:styleId="Hyperlink">
    <w:name w:val="Hyperlink"/>
    <w:basedOn w:val="Standaardalinea-lettertype"/>
    <w:uiPriority w:val="99"/>
    <w:unhideWhenUsed/>
    <w:rsid w:val="00BB5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4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weedekamer.nl/kamerstukken/detail?id=2020Z00971&amp;did=2020D02086" TargetMode="External"/><Relationship Id="rId6" Type="http://schemas.openxmlformats.org/officeDocument/2006/relationships/hyperlink" Target="https://nos.nl/artikel/2325852-hulporganisaties-gemeenten-moeten-500-vluchtelingenkinderen-opvange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360</Words>
  <Characters>1981</Characters>
  <Application>Microsoft Macintosh Word</Application>
  <DocSecurity>0</DocSecurity>
  <Lines>16</Lines>
  <Paragraphs>4</Paragraphs>
  <ScaleCrop>false</ScaleCrop>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bushoff</dc:creator>
  <cp:keywords/>
  <dc:description/>
  <cp:lastModifiedBy>julian bushoff</cp:lastModifiedBy>
  <cp:revision>5</cp:revision>
  <dcterms:created xsi:type="dcterms:W3CDTF">2020-03-05T12:42:00Z</dcterms:created>
  <dcterms:modified xsi:type="dcterms:W3CDTF">2020-03-05T23:21:00Z</dcterms:modified>
</cp:coreProperties>
</file>